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374" w:rsidRDefault="00596374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96374" w:rsidRDefault="00596374">
      <w:pPr>
        <w:pStyle w:val="ConsPlusNormal"/>
        <w:jc w:val="both"/>
        <w:outlineLvl w:val="0"/>
      </w:pPr>
      <w:bookmarkStart w:id="0" w:name="_GoBack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59637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96374" w:rsidRDefault="00596374">
            <w:pPr>
              <w:pStyle w:val="ConsPlusNormal"/>
            </w:pPr>
            <w:r>
              <w:t>7 февраля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96374" w:rsidRDefault="00596374">
            <w:pPr>
              <w:pStyle w:val="ConsPlusNormal"/>
              <w:jc w:val="right"/>
            </w:pPr>
            <w:r>
              <w:t>N 3-6</w:t>
            </w:r>
          </w:p>
        </w:tc>
      </w:tr>
    </w:tbl>
    <w:p w:rsidR="00596374" w:rsidRDefault="0059637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6374" w:rsidRDefault="00596374">
      <w:pPr>
        <w:pStyle w:val="ConsPlusNormal"/>
        <w:jc w:val="both"/>
      </w:pPr>
    </w:p>
    <w:p w:rsidR="00596374" w:rsidRDefault="00596374">
      <w:pPr>
        <w:pStyle w:val="ConsPlusTitle"/>
        <w:jc w:val="center"/>
      </w:pPr>
      <w:r>
        <w:t>ЗАКОН САНКТ-ПЕТЕРБУРГА</w:t>
      </w:r>
    </w:p>
    <w:p w:rsidR="00596374" w:rsidRDefault="00596374">
      <w:pPr>
        <w:pStyle w:val="ConsPlusTitle"/>
        <w:jc w:val="center"/>
      </w:pPr>
    </w:p>
    <w:p w:rsidR="00596374" w:rsidRDefault="00596374">
      <w:pPr>
        <w:pStyle w:val="ConsPlusTitle"/>
        <w:jc w:val="center"/>
      </w:pPr>
      <w:r>
        <w:t>О НАДЕЛЕНИИ ОРГАНОВ МЕСТНОГО САМОУПРАВЛЕНИЯ</w:t>
      </w:r>
    </w:p>
    <w:p w:rsidR="00596374" w:rsidRDefault="00596374">
      <w:pPr>
        <w:pStyle w:val="ConsPlusTitle"/>
        <w:jc w:val="center"/>
      </w:pPr>
      <w:r>
        <w:t>ВНУТРИГОРОДСКИХ МУНИЦИПАЛЬНЫХ ОБРАЗОВАНИЙ ГОРОДА</w:t>
      </w:r>
    </w:p>
    <w:p w:rsidR="00596374" w:rsidRDefault="00596374">
      <w:pPr>
        <w:pStyle w:val="ConsPlusTitle"/>
        <w:jc w:val="center"/>
      </w:pPr>
      <w:r>
        <w:t>ФЕДЕРАЛЬНОГО ЗНАЧЕНИЯ САНКТ-ПЕТЕРБУРГА ОТДЕЛЬНЫМ</w:t>
      </w:r>
    </w:p>
    <w:p w:rsidR="00596374" w:rsidRDefault="00596374">
      <w:pPr>
        <w:pStyle w:val="ConsPlusTitle"/>
        <w:jc w:val="center"/>
      </w:pPr>
      <w:r>
        <w:t>ГОСУДАРСТВЕННЫМ ПОЛНОМОЧИЕМ САНКТ-ПЕТЕРБУРГА ПО ОПРЕДЕЛЕНИЮ</w:t>
      </w:r>
    </w:p>
    <w:p w:rsidR="00596374" w:rsidRDefault="00596374">
      <w:pPr>
        <w:pStyle w:val="ConsPlusTitle"/>
        <w:jc w:val="center"/>
      </w:pPr>
      <w:r>
        <w:t>ДОЛЖНОСТНЫХ ЛИЦ МЕСТНОГО САМОУПРАВЛЕНИЯ, УПОЛНОМОЧЕННЫХ</w:t>
      </w:r>
    </w:p>
    <w:p w:rsidR="00596374" w:rsidRDefault="00596374">
      <w:pPr>
        <w:pStyle w:val="ConsPlusTitle"/>
        <w:jc w:val="center"/>
      </w:pPr>
      <w:r>
        <w:t>СОСТАВЛЯТЬ ПРОТОКОЛЫ ОБ АДМИНИСТРАТИВНЫХ ПРАВОНАРУШЕНИЯХ,</w:t>
      </w:r>
    </w:p>
    <w:p w:rsidR="00596374" w:rsidRDefault="00596374">
      <w:pPr>
        <w:pStyle w:val="ConsPlusTitle"/>
        <w:jc w:val="center"/>
      </w:pPr>
      <w:r>
        <w:t>И СОСТАВЛЕНИЮ ПРОТОКОЛОВ ОБ АДМИНИСТРАТИВНЫХ ПРАВОНАРУШЕНИЯХ</w:t>
      </w:r>
    </w:p>
    <w:bookmarkEnd w:id="0"/>
    <w:p w:rsidR="00596374" w:rsidRDefault="00596374">
      <w:pPr>
        <w:pStyle w:val="ConsPlusNormal"/>
        <w:jc w:val="both"/>
      </w:pPr>
    </w:p>
    <w:p w:rsidR="00596374" w:rsidRDefault="00596374">
      <w:pPr>
        <w:pStyle w:val="ConsPlusNormal"/>
        <w:jc w:val="center"/>
      </w:pPr>
      <w:r>
        <w:t>Принят Законодательным Собранием Санкт-Петербурга</w:t>
      </w:r>
    </w:p>
    <w:p w:rsidR="00596374" w:rsidRDefault="00596374">
      <w:pPr>
        <w:pStyle w:val="ConsPlusNormal"/>
        <w:jc w:val="center"/>
      </w:pPr>
      <w:r>
        <w:t>16 января 2008 года</w:t>
      </w:r>
    </w:p>
    <w:p w:rsidR="00596374" w:rsidRDefault="0059637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204"/>
        <w:gridCol w:w="113"/>
      </w:tblGrid>
      <w:tr w:rsidR="0059637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374" w:rsidRDefault="0059637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374" w:rsidRDefault="0059637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6374" w:rsidRDefault="005963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6374" w:rsidRDefault="0059637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Санкт-Петербурга от 07.02.2008 </w:t>
            </w:r>
            <w:hyperlink w:anchor="P142">
              <w:r>
                <w:rPr>
                  <w:color w:val="0000FF"/>
                </w:rPr>
                <w:t>N 3-6</w:t>
              </w:r>
            </w:hyperlink>
            <w:r>
              <w:rPr>
                <w:color w:val="392C69"/>
              </w:rPr>
              <w:t>,</w:t>
            </w:r>
          </w:p>
          <w:p w:rsidR="00596374" w:rsidRDefault="005963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19.05.2008 </w:t>
            </w:r>
            <w:hyperlink r:id="rId5">
              <w:r>
                <w:rPr>
                  <w:color w:val="0000FF"/>
                </w:rPr>
                <w:t>N 265-46</w:t>
              </w:r>
            </w:hyperlink>
            <w:r>
              <w:rPr>
                <w:color w:val="392C69"/>
              </w:rPr>
              <w:t xml:space="preserve">, от 21.07.2008 </w:t>
            </w:r>
            <w:hyperlink r:id="rId6">
              <w:r>
                <w:rPr>
                  <w:color w:val="0000FF"/>
                </w:rPr>
                <w:t>N 486-86</w:t>
              </w:r>
            </w:hyperlink>
            <w:r>
              <w:rPr>
                <w:color w:val="392C69"/>
              </w:rPr>
              <w:t xml:space="preserve">, от 15.04.2009 </w:t>
            </w:r>
            <w:hyperlink r:id="rId7">
              <w:r>
                <w:rPr>
                  <w:color w:val="0000FF"/>
                </w:rPr>
                <w:t>N 109-27</w:t>
              </w:r>
            </w:hyperlink>
            <w:r>
              <w:rPr>
                <w:color w:val="392C69"/>
              </w:rPr>
              <w:t>,</w:t>
            </w:r>
          </w:p>
          <w:p w:rsidR="00596374" w:rsidRDefault="005963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09.07.2009 </w:t>
            </w:r>
            <w:hyperlink r:id="rId8">
              <w:r>
                <w:rPr>
                  <w:color w:val="0000FF"/>
                </w:rPr>
                <w:t>N 379-78</w:t>
              </w:r>
            </w:hyperlink>
            <w:r>
              <w:rPr>
                <w:color w:val="392C69"/>
              </w:rPr>
              <w:t xml:space="preserve">, от 19.03.2010 </w:t>
            </w:r>
            <w:hyperlink r:id="rId9">
              <w:r>
                <w:rPr>
                  <w:color w:val="0000FF"/>
                </w:rPr>
                <w:t>N 124-39</w:t>
              </w:r>
            </w:hyperlink>
            <w:r>
              <w:rPr>
                <w:color w:val="392C69"/>
              </w:rPr>
              <w:t xml:space="preserve">, от 16.04.2010 </w:t>
            </w:r>
            <w:hyperlink r:id="rId10">
              <w:r>
                <w:rPr>
                  <w:color w:val="0000FF"/>
                </w:rPr>
                <w:t>N 172-52</w:t>
              </w:r>
            </w:hyperlink>
            <w:r>
              <w:rPr>
                <w:color w:val="392C69"/>
              </w:rPr>
              <w:t>,</w:t>
            </w:r>
          </w:p>
          <w:p w:rsidR="00596374" w:rsidRDefault="005963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31.05.2010 </w:t>
            </w:r>
            <w:hyperlink r:id="rId11">
              <w:r>
                <w:rPr>
                  <w:color w:val="0000FF"/>
                </w:rPr>
                <w:t>N 273-70</w:t>
              </w:r>
            </w:hyperlink>
            <w:r>
              <w:rPr>
                <w:color w:val="392C69"/>
              </w:rPr>
              <w:t xml:space="preserve">, от 16.07.2010 </w:t>
            </w:r>
            <w:hyperlink r:id="rId12">
              <w:r>
                <w:rPr>
                  <w:color w:val="0000FF"/>
                </w:rPr>
                <w:t>N 425-107</w:t>
              </w:r>
            </w:hyperlink>
            <w:r>
              <w:rPr>
                <w:color w:val="392C69"/>
              </w:rPr>
              <w:t xml:space="preserve">, от 20.10.2010 </w:t>
            </w:r>
            <w:hyperlink r:id="rId13">
              <w:r>
                <w:rPr>
                  <w:color w:val="0000FF"/>
                </w:rPr>
                <w:t>N 512-120</w:t>
              </w:r>
            </w:hyperlink>
            <w:r>
              <w:rPr>
                <w:color w:val="392C69"/>
              </w:rPr>
              <w:t>,</w:t>
            </w:r>
          </w:p>
          <w:p w:rsidR="00596374" w:rsidRDefault="005963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20.10.2010 </w:t>
            </w:r>
            <w:hyperlink r:id="rId14">
              <w:r>
                <w:rPr>
                  <w:color w:val="0000FF"/>
                </w:rPr>
                <w:t>N 532-125</w:t>
              </w:r>
            </w:hyperlink>
            <w:r>
              <w:rPr>
                <w:color w:val="392C69"/>
              </w:rPr>
              <w:t xml:space="preserve">, от 28.02.2011 </w:t>
            </w:r>
            <w:hyperlink r:id="rId15">
              <w:r>
                <w:rPr>
                  <w:color w:val="0000FF"/>
                </w:rPr>
                <w:t>N 51-22</w:t>
              </w:r>
            </w:hyperlink>
            <w:r>
              <w:rPr>
                <w:color w:val="392C69"/>
              </w:rPr>
              <w:t xml:space="preserve">, от 06.12.2011 </w:t>
            </w:r>
            <w:hyperlink r:id="rId16">
              <w:r>
                <w:rPr>
                  <w:color w:val="0000FF"/>
                </w:rPr>
                <w:t>N 730-138</w:t>
              </w:r>
            </w:hyperlink>
            <w:r>
              <w:rPr>
                <w:color w:val="392C69"/>
              </w:rPr>
              <w:t>,</w:t>
            </w:r>
          </w:p>
          <w:p w:rsidR="00596374" w:rsidRDefault="005963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25.01.2012 </w:t>
            </w:r>
            <w:hyperlink r:id="rId17">
              <w:r>
                <w:rPr>
                  <w:color w:val="0000FF"/>
                </w:rPr>
                <w:t>N 833-2</w:t>
              </w:r>
            </w:hyperlink>
            <w:r>
              <w:rPr>
                <w:color w:val="392C69"/>
              </w:rPr>
              <w:t xml:space="preserve">, от 31.10.2012 </w:t>
            </w:r>
            <w:hyperlink r:id="rId18">
              <w:r>
                <w:rPr>
                  <w:color w:val="0000FF"/>
                </w:rPr>
                <w:t>N 535-89</w:t>
              </w:r>
            </w:hyperlink>
            <w:r>
              <w:rPr>
                <w:color w:val="392C69"/>
              </w:rPr>
              <w:t xml:space="preserve">, от 28.12.2012 </w:t>
            </w:r>
            <w:hyperlink r:id="rId19">
              <w:r>
                <w:rPr>
                  <w:color w:val="0000FF"/>
                </w:rPr>
                <w:t>N 700-121</w:t>
              </w:r>
            </w:hyperlink>
            <w:r>
              <w:rPr>
                <w:color w:val="392C69"/>
              </w:rPr>
              <w:t>,</w:t>
            </w:r>
          </w:p>
          <w:p w:rsidR="00596374" w:rsidRDefault="005963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25.10.2013 </w:t>
            </w:r>
            <w:hyperlink r:id="rId20">
              <w:r>
                <w:rPr>
                  <w:color w:val="0000FF"/>
                </w:rPr>
                <w:t>N 527-92</w:t>
              </w:r>
            </w:hyperlink>
            <w:r>
              <w:rPr>
                <w:color w:val="392C69"/>
              </w:rPr>
              <w:t xml:space="preserve">, от 11.03.2014 </w:t>
            </w:r>
            <w:hyperlink r:id="rId21">
              <w:r>
                <w:rPr>
                  <w:color w:val="0000FF"/>
                </w:rPr>
                <w:t>N 101-21</w:t>
              </w:r>
            </w:hyperlink>
            <w:r>
              <w:rPr>
                <w:color w:val="392C69"/>
              </w:rPr>
              <w:t xml:space="preserve">, от 14.03.2017 </w:t>
            </w:r>
            <w:hyperlink r:id="rId22">
              <w:r>
                <w:rPr>
                  <w:color w:val="0000FF"/>
                </w:rPr>
                <w:t>N 123-22</w:t>
              </w:r>
            </w:hyperlink>
            <w:r>
              <w:rPr>
                <w:color w:val="392C69"/>
              </w:rPr>
              <w:t>,</w:t>
            </w:r>
          </w:p>
          <w:p w:rsidR="00596374" w:rsidRDefault="005963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28.03.2019 </w:t>
            </w:r>
            <w:hyperlink r:id="rId23">
              <w:r>
                <w:rPr>
                  <w:color w:val="0000FF"/>
                </w:rPr>
                <w:t>N 149-31</w:t>
              </w:r>
            </w:hyperlink>
            <w:r>
              <w:rPr>
                <w:color w:val="392C69"/>
              </w:rPr>
              <w:t xml:space="preserve">, от 23.05.2019 </w:t>
            </w:r>
            <w:hyperlink r:id="rId24">
              <w:r>
                <w:rPr>
                  <w:color w:val="0000FF"/>
                </w:rPr>
                <w:t>N 245-54</w:t>
              </w:r>
            </w:hyperlink>
            <w:r>
              <w:rPr>
                <w:color w:val="392C69"/>
              </w:rPr>
              <w:t xml:space="preserve">, от 21.12.2020 </w:t>
            </w:r>
            <w:hyperlink r:id="rId25">
              <w:r>
                <w:rPr>
                  <w:color w:val="0000FF"/>
                </w:rPr>
                <w:t>N 597-140</w:t>
              </w:r>
            </w:hyperlink>
            <w:r>
              <w:rPr>
                <w:color w:val="392C69"/>
              </w:rPr>
              <w:t>,</w:t>
            </w:r>
          </w:p>
          <w:p w:rsidR="00596374" w:rsidRDefault="005963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09.02.2022 </w:t>
            </w:r>
            <w:hyperlink r:id="rId26">
              <w:r>
                <w:rPr>
                  <w:color w:val="0000FF"/>
                </w:rPr>
                <w:t>N 28-4</w:t>
              </w:r>
            </w:hyperlink>
            <w:r>
              <w:rPr>
                <w:color w:val="392C69"/>
              </w:rPr>
              <w:t xml:space="preserve">, от 10.06.2022 </w:t>
            </w:r>
            <w:hyperlink r:id="rId27">
              <w:r>
                <w:rPr>
                  <w:color w:val="0000FF"/>
                </w:rPr>
                <w:t>N 296-40</w:t>
              </w:r>
            </w:hyperlink>
            <w:r>
              <w:rPr>
                <w:color w:val="392C69"/>
              </w:rPr>
              <w:t xml:space="preserve">, от 21.12.2022 </w:t>
            </w:r>
            <w:hyperlink r:id="rId28">
              <w:r>
                <w:rPr>
                  <w:color w:val="0000FF"/>
                </w:rPr>
                <w:t>N 766-122</w:t>
              </w:r>
            </w:hyperlink>
            <w:r>
              <w:rPr>
                <w:color w:val="392C69"/>
              </w:rPr>
              <w:t>,</w:t>
            </w:r>
          </w:p>
          <w:p w:rsidR="00596374" w:rsidRDefault="005963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17.10.2023 </w:t>
            </w:r>
            <w:hyperlink r:id="rId29">
              <w:r>
                <w:rPr>
                  <w:color w:val="0000FF"/>
                </w:rPr>
                <w:t>N 542-105</w:t>
              </w:r>
            </w:hyperlink>
            <w:r>
              <w:rPr>
                <w:color w:val="392C69"/>
              </w:rPr>
              <w:t>,</w:t>
            </w:r>
          </w:p>
          <w:p w:rsidR="00596374" w:rsidRDefault="00596374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3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Уставного суда Санкт-Петербурга</w:t>
            </w:r>
          </w:p>
          <w:p w:rsidR="00596374" w:rsidRDefault="005963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13.07.2011 N 003/11-П, </w:t>
            </w:r>
            <w:hyperlink r:id="rId3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Санкт-Петербурга от 06.12.2012 N 654-110)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374" w:rsidRDefault="00596374">
            <w:pPr>
              <w:pStyle w:val="ConsPlusNormal"/>
            </w:pPr>
          </w:p>
        </w:tc>
      </w:tr>
    </w:tbl>
    <w:p w:rsidR="00596374" w:rsidRDefault="00596374">
      <w:pPr>
        <w:pStyle w:val="ConsPlusNormal"/>
        <w:jc w:val="both"/>
      </w:pPr>
    </w:p>
    <w:p w:rsidR="00596374" w:rsidRDefault="00596374">
      <w:pPr>
        <w:pStyle w:val="ConsPlusNormal"/>
        <w:ind w:firstLine="540"/>
        <w:jc w:val="both"/>
      </w:pPr>
      <w:r>
        <w:t xml:space="preserve">Настоящим Законом Санкт-Петербурга в соответствии с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"Об общих принципах организации местного самоуправления в Российской Федерации" (далее - Федеральный закон), </w:t>
      </w:r>
      <w:hyperlink r:id="rId33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</w:t>
      </w:r>
      <w:hyperlink r:id="rId34">
        <w:r>
          <w:rPr>
            <w:color w:val="0000FF"/>
          </w:rPr>
          <w:t>Законом</w:t>
        </w:r>
      </w:hyperlink>
      <w:r>
        <w:t xml:space="preserve"> Санкт-Петербурга от 23 сентября 2009 года N 420-79 "Об организации местного самоуправления в Санкт-Петербурге" органы местного самоуправления внутригородских муниципальных образований города федерального значения Санкт-Петербурга (далее - органы местного самоуправления) наделяются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предусмотренных отдельными статьями </w:t>
      </w:r>
      <w:hyperlink r:id="rId35">
        <w:r>
          <w:rPr>
            <w:color w:val="0000FF"/>
          </w:rPr>
          <w:t>Закона</w:t>
        </w:r>
      </w:hyperlink>
      <w:r>
        <w:t xml:space="preserve"> Санкт-Петербурга от 12 мая 2010 года N 273-70 "Об административных правонарушениях в Санкт-Петербурге", и по составлению протоколов об административных правонарушениях, предусмотренных отдельными статьями </w:t>
      </w:r>
      <w:hyperlink r:id="rId36">
        <w:r>
          <w:rPr>
            <w:color w:val="0000FF"/>
          </w:rPr>
          <w:t>Закона</w:t>
        </w:r>
      </w:hyperlink>
      <w:r>
        <w:t xml:space="preserve"> Санкт-Петербурга от 12 мая 2010 года N 273-70 "Об административных правонарушениях в Санкт-Петербурге".</w:t>
      </w:r>
    </w:p>
    <w:p w:rsidR="00596374" w:rsidRDefault="00596374">
      <w:pPr>
        <w:pStyle w:val="ConsPlusNormal"/>
        <w:jc w:val="both"/>
      </w:pPr>
      <w:r>
        <w:t xml:space="preserve">(преамбула в ред. </w:t>
      </w:r>
      <w:hyperlink r:id="rId37">
        <w:r>
          <w:rPr>
            <w:color w:val="0000FF"/>
          </w:rPr>
          <w:t>Закона</w:t>
        </w:r>
      </w:hyperlink>
      <w:r>
        <w:t xml:space="preserve"> Санкт-Петербурга от 17.10.2023 N 542-105)</w:t>
      </w:r>
    </w:p>
    <w:p w:rsidR="00596374" w:rsidRDefault="00596374">
      <w:pPr>
        <w:pStyle w:val="ConsPlusNormal"/>
        <w:jc w:val="both"/>
      </w:pPr>
    </w:p>
    <w:p w:rsidR="00596374" w:rsidRDefault="00596374">
      <w:pPr>
        <w:pStyle w:val="ConsPlusTitle"/>
        <w:ind w:firstLine="540"/>
        <w:jc w:val="both"/>
        <w:outlineLvl w:val="0"/>
      </w:pPr>
      <w:r>
        <w:t>Статья 1. Содержание отдельного государственного полномочия Санкт-Петербурга</w:t>
      </w:r>
    </w:p>
    <w:p w:rsidR="00596374" w:rsidRDefault="00596374">
      <w:pPr>
        <w:pStyle w:val="ConsPlusNormal"/>
        <w:ind w:firstLine="540"/>
        <w:jc w:val="both"/>
      </w:pPr>
      <w:r>
        <w:t xml:space="preserve">(в ред. </w:t>
      </w:r>
      <w:hyperlink r:id="rId38">
        <w:r>
          <w:rPr>
            <w:color w:val="0000FF"/>
          </w:rPr>
          <w:t>Закона</w:t>
        </w:r>
      </w:hyperlink>
      <w:r>
        <w:t xml:space="preserve"> Санкт-Петербурга от 17.10.2023 N 542-105)</w:t>
      </w:r>
    </w:p>
    <w:p w:rsidR="00596374" w:rsidRDefault="00596374">
      <w:pPr>
        <w:pStyle w:val="ConsPlusNormal"/>
        <w:jc w:val="both"/>
      </w:pPr>
    </w:p>
    <w:p w:rsidR="00596374" w:rsidRDefault="00596374">
      <w:pPr>
        <w:pStyle w:val="ConsPlusNormal"/>
        <w:ind w:firstLine="540"/>
        <w:jc w:val="both"/>
      </w:pPr>
      <w:r>
        <w:t xml:space="preserve">Органы местного самоуправления осуществляют отдельное государственное полномочие Санкт-Петербурга по определению должностных лиц местного самоуправления, уполномоченных составлять протоколы об административных правонарушениях, предусмотренных </w:t>
      </w:r>
      <w:hyperlink r:id="rId39">
        <w:r>
          <w:rPr>
            <w:color w:val="0000FF"/>
          </w:rPr>
          <w:t>статьями 14</w:t>
        </w:r>
      </w:hyperlink>
      <w:r>
        <w:t xml:space="preserve">, </w:t>
      </w:r>
      <w:hyperlink r:id="rId40">
        <w:r>
          <w:rPr>
            <w:color w:val="0000FF"/>
          </w:rPr>
          <w:t>16</w:t>
        </w:r>
      </w:hyperlink>
      <w:r>
        <w:t xml:space="preserve">, </w:t>
      </w:r>
      <w:hyperlink r:id="rId41">
        <w:r>
          <w:rPr>
            <w:color w:val="0000FF"/>
          </w:rPr>
          <w:t>18</w:t>
        </w:r>
      </w:hyperlink>
      <w:r>
        <w:t xml:space="preserve">, </w:t>
      </w:r>
      <w:hyperlink r:id="rId42">
        <w:r>
          <w:rPr>
            <w:color w:val="0000FF"/>
          </w:rPr>
          <w:t>20</w:t>
        </w:r>
      </w:hyperlink>
      <w:r>
        <w:t xml:space="preserve">, </w:t>
      </w:r>
      <w:hyperlink r:id="rId43">
        <w:r>
          <w:rPr>
            <w:color w:val="0000FF"/>
          </w:rPr>
          <w:t>22</w:t>
        </w:r>
      </w:hyperlink>
      <w:r>
        <w:t xml:space="preserve">, </w:t>
      </w:r>
      <w:hyperlink r:id="rId44">
        <w:r>
          <w:rPr>
            <w:color w:val="0000FF"/>
          </w:rPr>
          <w:t>24</w:t>
        </w:r>
      </w:hyperlink>
      <w:r>
        <w:t xml:space="preserve">, </w:t>
      </w:r>
      <w:hyperlink r:id="rId45">
        <w:r>
          <w:rPr>
            <w:color w:val="0000FF"/>
          </w:rPr>
          <w:t>26</w:t>
        </w:r>
      </w:hyperlink>
      <w:r>
        <w:t xml:space="preserve">, </w:t>
      </w:r>
      <w:hyperlink r:id="rId46">
        <w:r>
          <w:rPr>
            <w:color w:val="0000FF"/>
          </w:rPr>
          <w:t>28</w:t>
        </w:r>
      </w:hyperlink>
      <w:r>
        <w:t xml:space="preserve">, </w:t>
      </w:r>
      <w:hyperlink r:id="rId47">
        <w:r>
          <w:rPr>
            <w:color w:val="0000FF"/>
          </w:rPr>
          <w:t>29-1</w:t>
        </w:r>
      </w:hyperlink>
      <w:r>
        <w:t xml:space="preserve">, </w:t>
      </w:r>
      <w:hyperlink r:id="rId48">
        <w:r>
          <w:rPr>
            <w:color w:val="0000FF"/>
          </w:rPr>
          <w:t>32</w:t>
        </w:r>
      </w:hyperlink>
      <w:r>
        <w:t xml:space="preserve"> - </w:t>
      </w:r>
      <w:hyperlink r:id="rId49">
        <w:r>
          <w:rPr>
            <w:color w:val="0000FF"/>
          </w:rPr>
          <w:t>33</w:t>
        </w:r>
      </w:hyperlink>
      <w:r>
        <w:t xml:space="preserve"> и </w:t>
      </w:r>
      <w:hyperlink r:id="rId50">
        <w:r>
          <w:rPr>
            <w:color w:val="0000FF"/>
          </w:rPr>
          <w:t>37-1</w:t>
        </w:r>
      </w:hyperlink>
      <w:r>
        <w:t xml:space="preserve"> Закона Санкт-Петербурга от 12 мая 2010 года N 273-70 "Об административных правонарушениях в Санкт-Петербурге", в отношении физических лиц, не осуществляющих предпринимательской деятельности, органов государственной власти, органов местного самоуправления, иных государственных и муниципальных органов в случае, если во владении и(или) пользовании указанных физических лиц и органов не находятся производственные объекты, являющиеся объектами муниципального контроля в сфере благоустройства в </w:t>
      </w:r>
      <w:r>
        <w:lastRenderedPageBreak/>
        <w:t xml:space="preserve">Санкт-Петербурге (далее в настоящей статье - физические лица и органы), а также предусмотренных </w:t>
      </w:r>
      <w:hyperlink r:id="rId51">
        <w:r>
          <w:rPr>
            <w:color w:val="0000FF"/>
          </w:rPr>
          <w:t>статьей 8-1</w:t>
        </w:r>
      </w:hyperlink>
      <w:r>
        <w:t xml:space="preserve">, </w:t>
      </w:r>
      <w:hyperlink r:id="rId52">
        <w:r>
          <w:rPr>
            <w:color w:val="0000FF"/>
          </w:rPr>
          <w:t>пунктом 2-1 статьи 8-2</w:t>
        </w:r>
      </w:hyperlink>
      <w:r>
        <w:t xml:space="preserve">, </w:t>
      </w:r>
      <w:hyperlink r:id="rId53">
        <w:r>
          <w:rPr>
            <w:color w:val="0000FF"/>
          </w:rPr>
          <w:t>статьями 9</w:t>
        </w:r>
      </w:hyperlink>
      <w:r>
        <w:t xml:space="preserve"> - </w:t>
      </w:r>
      <w:hyperlink r:id="rId54">
        <w:r>
          <w:rPr>
            <w:color w:val="0000FF"/>
          </w:rPr>
          <w:t>11</w:t>
        </w:r>
      </w:hyperlink>
      <w:r>
        <w:t xml:space="preserve">, </w:t>
      </w:r>
      <w:hyperlink r:id="rId55">
        <w:r>
          <w:rPr>
            <w:color w:val="0000FF"/>
          </w:rPr>
          <w:t>30</w:t>
        </w:r>
      </w:hyperlink>
      <w:r>
        <w:t xml:space="preserve">, </w:t>
      </w:r>
      <w:hyperlink r:id="rId56">
        <w:r>
          <w:rPr>
            <w:color w:val="0000FF"/>
          </w:rPr>
          <w:t>44</w:t>
        </w:r>
      </w:hyperlink>
      <w:r>
        <w:t xml:space="preserve">, </w:t>
      </w:r>
      <w:hyperlink r:id="rId57">
        <w:r>
          <w:rPr>
            <w:color w:val="0000FF"/>
          </w:rPr>
          <w:t>44-6</w:t>
        </w:r>
      </w:hyperlink>
      <w:r>
        <w:t xml:space="preserve">, </w:t>
      </w:r>
      <w:hyperlink r:id="rId58">
        <w:r>
          <w:rPr>
            <w:color w:val="0000FF"/>
          </w:rPr>
          <w:t>47</w:t>
        </w:r>
      </w:hyperlink>
      <w:r>
        <w:t xml:space="preserve">, </w:t>
      </w:r>
      <w:hyperlink r:id="rId59">
        <w:r>
          <w:rPr>
            <w:color w:val="0000FF"/>
          </w:rPr>
          <w:t>47-1</w:t>
        </w:r>
      </w:hyperlink>
      <w:r>
        <w:t xml:space="preserve"> Закона Санкт-Петербурга от 12 мая 2010 года N 273-70 "Об административных правонарушениях в Санкт-Петербурге", и по составлению протоколов об административных правонарушениях, предусмотренных </w:t>
      </w:r>
      <w:hyperlink r:id="rId60">
        <w:r>
          <w:rPr>
            <w:color w:val="0000FF"/>
          </w:rPr>
          <w:t>статьями 14</w:t>
        </w:r>
      </w:hyperlink>
      <w:r>
        <w:t xml:space="preserve">, </w:t>
      </w:r>
      <w:hyperlink r:id="rId61">
        <w:r>
          <w:rPr>
            <w:color w:val="0000FF"/>
          </w:rPr>
          <w:t>16</w:t>
        </w:r>
      </w:hyperlink>
      <w:r>
        <w:t xml:space="preserve">, </w:t>
      </w:r>
      <w:hyperlink r:id="rId62">
        <w:r>
          <w:rPr>
            <w:color w:val="0000FF"/>
          </w:rPr>
          <w:t>18</w:t>
        </w:r>
      </w:hyperlink>
      <w:r>
        <w:t xml:space="preserve">, </w:t>
      </w:r>
      <w:hyperlink r:id="rId63">
        <w:r>
          <w:rPr>
            <w:color w:val="0000FF"/>
          </w:rPr>
          <w:t>20</w:t>
        </w:r>
      </w:hyperlink>
      <w:r>
        <w:t xml:space="preserve">, </w:t>
      </w:r>
      <w:hyperlink r:id="rId64">
        <w:r>
          <w:rPr>
            <w:color w:val="0000FF"/>
          </w:rPr>
          <w:t>22</w:t>
        </w:r>
      </w:hyperlink>
      <w:r>
        <w:t xml:space="preserve">, </w:t>
      </w:r>
      <w:hyperlink r:id="rId65">
        <w:r>
          <w:rPr>
            <w:color w:val="0000FF"/>
          </w:rPr>
          <w:t>24</w:t>
        </w:r>
      </w:hyperlink>
      <w:r>
        <w:t xml:space="preserve">, </w:t>
      </w:r>
      <w:hyperlink r:id="rId66">
        <w:r>
          <w:rPr>
            <w:color w:val="0000FF"/>
          </w:rPr>
          <w:t>26</w:t>
        </w:r>
      </w:hyperlink>
      <w:r>
        <w:t xml:space="preserve">, </w:t>
      </w:r>
      <w:hyperlink r:id="rId67">
        <w:r>
          <w:rPr>
            <w:color w:val="0000FF"/>
          </w:rPr>
          <w:t>28</w:t>
        </w:r>
      </w:hyperlink>
      <w:r>
        <w:t xml:space="preserve">, </w:t>
      </w:r>
      <w:hyperlink r:id="rId68">
        <w:r>
          <w:rPr>
            <w:color w:val="0000FF"/>
          </w:rPr>
          <w:t>29-1</w:t>
        </w:r>
      </w:hyperlink>
      <w:r>
        <w:t xml:space="preserve">, </w:t>
      </w:r>
      <w:hyperlink r:id="rId69">
        <w:r>
          <w:rPr>
            <w:color w:val="0000FF"/>
          </w:rPr>
          <w:t>32</w:t>
        </w:r>
      </w:hyperlink>
      <w:r>
        <w:t xml:space="preserve"> - </w:t>
      </w:r>
      <w:hyperlink r:id="rId70">
        <w:r>
          <w:rPr>
            <w:color w:val="0000FF"/>
          </w:rPr>
          <w:t>33</w:t>
        </w:r>
      </w:hyperlink>
      <w:r>
        <w:t xml:space="preserve"> и </w:t>
      </w:r>
      <w:hyperlink r:id="rId71">
        <w:r>
          <w:rPr>
            <w:color w:val="0000FF"/>
          </w:rPr>
          <w:t>37-1</w:t>
        </w:r>
      </w:hyperlink>
      <w:r>
        <w:t xml:space="preserve"> Закона Санкт-Петербурга от 12 мая 2010 года N 273-70 "Об административных правонарушениях в Санкт-Петербурге" в отношении физических лиц и органов, а также предусмотренных </w:t>
      </w:r>
      <w:hyperlink r:id="rId72">
        <w:r>
          <w:rPr>
            <w:color w:val="0000FF"/>
          </w:rPr>
          <w:t>статьей 8-1</w:t>
        </w:r>
      </w:hyperlink>
      <w:r>
        <w:t xml:space="preserve">, </w:t>
      </w:r>
      <w:hyperlink r:id="rId73">
        <w:r>
          <w:rPr>
            <w:color w:val="0000FF"/>
          </w:rPr>
          <w:t>пунктом 2-1 статьи 8-2</w:t>
        </w:r>
      </w:hyperlink>
      <w:r>
        <w:t xml:space="preserve">, </w:t>
      </w:r>
      <w:hyperlink r:id="rId74">
        <w:r>
          <w:rPr>
            <w:color w:val="0000FF"/>
          </w:rPr>
          <w:t>статьями 9</w:t>
        </w:r>
      </w:hyperlink>
      <w:r>
        <w:t xml:space="preserve"> - </w:t>
      </w:r>
      <w:hyperlink r:id="rId75">
        <w:r>
          <w:rPr>
            <w:color w:val="0000FF"/>
          </w:rPr>
          <w:t>11</w:t>
        </w:r>
      </w:hyperlink>
      <w:r>
        <w:t xml:space="preserve">, </w:t>
      </w:r>
      <w:hyperlink r:id="rId76">
        <w:r>
          <w:rPr>
            <w:color w:val="0000FF"/>
          </w:rPr>
          <w:t>30</w:t>
        </w:r>
      </w:hyperlink>
      <w:r>
        <w:t xml:space="preserve">, </w:t>
      </w:r>
      <w:hyperlink r:id="rId77">
        <w:r>
          <w:rPr>
            <w:color w:val="0000FF"/>
          </w:rPr>
          <w:t>44</w:t>
        </w:r>
      </w:hyperlink>
      <w:r>
        <w:t xml:space="preserve">, </w:t>
      </w:r>
      <w:hyperlink r:id="rId78">
        <w:r>
          <w:rPr>
            <w:color w:val="0000FF"/>
          </w:rPr>
          <w:t>44-6</w:t>
        </w:r>
      </w:hyperlink>
      <w:r>
        <w:t xml:space="preserve">, </w:t>
      </w:r>
      <w:hyperlink r:id="rId79">
        <w:r>
          <w:rPr>
            <w:color w:val="0000FF"/>
          </w:rPr>
          <w:t>47</w:t>
        </w:r>
      </w:hyperlink>
      <w:r>
        <w:t xml:space="preserve">, </w:t>
      </w:r>
      <w:hyperlink r:id="rId80">
        <w:r>
          <w:rPr>
            <w:color w:val="0000FF"/>
          </w:rPr>
          <w:t>47-1</w:t>
        </w:r>
      </w:hyperlink>
      <w:r>
        <w:t xml:space="preserve"> Закона Санкт-Петербурга от 12 мая 2010 года N 273-70 "Об административных правонарушениях в Санкт-Петербурге" (далее - отдельное государственное полномочие).</w:t>
      </w:r>
    </w:p>
    <w:p w:rsidR="00596374" w:rsidRDefault="00596374">
      <w:pPr>
        <w:pStyle w:val="ConsPlusNormal"/>
        <w:jc w:val="both"/>
      </w:pPr>
    </w:p>
    <w:p w:rsidR="00596374" w:rsidRDefault="00596374">
      <w:pPr>
        <w:pStyle w:val="ConsPlusTitle"/>
        <w:ind w:firstLine="540"/>
        <w:jc w:val="both"/>
        <w:outlineLvl w:val="0"/>
      </w:pPr>
      <w:r>
        <w:t>Статья 2. Внутригородские муниципальные образования города федерального значения Санкт-Петербурга, органы местного самоуправления которых наделяются отдельным государственным полномочием</w:t>
      </w:r>
    </w:p>
    <w:p w:rsidR="00596374" w:rsidRDefault="00596374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Закона</w:t>
        </w:r>
      </w:hyperlink>
      <w:r>
        <w:t xml:space="preserve"> Санкт-Петербурга от 21.12.2022 N 766-122)</w:t>
      </w:r>
    </w:p>
    <w:p w:rsidR="00596374" w:rsidRDefault="00596374">
      <w:pPr>
        <w:pStyle w:val="ConsPlusNormal"/>
        <w:jc w:val="both"/>
      </w:pPr>
    </w:p>
    <w:p w:rsidR="00596374" w:rsidRDefault="00596374">
      <w:pPr>
        <w:pStyle w:val="ConsPlusNormal"/>
        <w:ind w:firstLine="540"/>
        <w:jc w:val="both"/>
      </w:pPr>
      <w:r>
        <w:t xml:space="preserve">Настоящим Законом Санкт-Петербурга отдельным государственным полномочием наделяются органы местного самоуправления следующих внутригородских муниципальных образований города федерального значения Санкт-Петербурга: муниципальных округов Коломна, Сенной округ, Адмиралтейский округ, Семеновский, Измайловское, </w:t>
      </w:r>
      <w:proofErr w:type="spellStart"/>
      <w:r>
        <w:t>Екатерингофский</w:t>
      </w:r>
      <w:proofErr w:type="spellEnd"/>
      <w:r>
        <w:t xml:space="preserve">, N 7, Васильевский, Гавань, Морской, Остров Декабристов, </w:t>
      </w:r>
      <w:proofErr w:type="spellStart"/>
      <w:r>
        <w:t>Сампсониевское</w:t>
      </w:r>
      <w:proofErr w:type="spellEnd"/>
      <w:r>
        <w:t xml:space="preserve">, </w:t>
      </w:r>
      <w:proofErr w:type="spellStart"/>
      <w:r>
        <w:t>Светлановское</w:t>
      </w:r>
      <w:proofErr w:type="spellEnd"/>
      <w:r>
        <w:t xml:space="preserve">, Сосновское, N 15, </w:t>
      </w:r>
      <w:proofErr w:type="spellStart"/>
      <w:r>
        <w:t>Сергиевское</w:t>
      </w:r>
      <w:proofErr w:type="spellEnd"/>
      <w:r>
        <w:t xml:space="preserve">, </w:t>
      </w:r>
      <w:proofErr w:type="spellStart"/>
      <w:r>
        <w:t>Шувалово</w:t>
      </w:r>
      <w:proofErr w:type="spellEnd"/>
      <w:r>
        <w:t xml:space="preserve">-Озерки, Гражданка, Академическое, Финляндский округ, N 21, </w:t>
      </w:r>
      <w:proofErr w:type="spellStart"/>
      <w:r>
        <w:t>Пискаревка</w:t>
      </w:r>
      <w:proofErr w:type="spellEnd"/>
      <w:r>
        <w:t xml:space="preserve">, Северный, Прометей, </w:t>
      </w:r>
      <w:proofErr w:type="spellStart"/>
      <w:r>
        <w:t>Княжево</w:t>
      </w:r>
      <w:proofErr w:type="spellEnd"/>
      <w:r>
        <w:t xml:space="preserve">, </w:t>
      </w:r>
      <w:proofErr w:type="spellStart"/>
      <w:r>
        <w:t>Ульянка</w:t>
      </w:r>
      <w:proofErr w:type="spellEnd"/>
      <w:r>
        <w:t xml:space="preserve">, Дачное, Автово, Нарвский округ, Красненькая речка, Морские ворота, </w:t>
      </w:r>
      <w:proofErr w:type="spellStart"/>
      <w:r>
        <w:t>Полюстрово</w:t>
      </w:r>
      <w:proofErr w:type="spellEnd"/>
      <w:r>
        <w:t xml:space="preserve">, Большая </w:t>
      </w:r>
      <w:proofErr w:type="spellStart"/>
      <w:r>
        <w:t>Охта</w:t>
      </w:r>
      <w:proofErr w:type="spellEnd"/>
      <w:r>
        <w:t xml:space="preserve">, Малая </w:t>
      </w:r>
      <w:proofErr w:type="spellStart"/>
      <w:r>
        <w:t>Охта</w:t>
      </w:r>
      <w:proofErr w:type="spellEnd"/>
      <w:r>
        <w:t xml:space="preserve">, Пороховые, Ржевка, Юго-Запад, Южно-Приморский, Сосновая Поляна, </w:t>
      </w:r>
      <w:proofErr w:type="spellStart"/>
      <w:r>
        <w:t>Урицк</w:t>
      </w:r>
      <w:proofErr w:type="spellEnd"/>
      <w:r>
        <w:t xml:space="preserve">, </w:t>
      </w:r>
      <w:proofErr w:type="spellStart"/>
      <w:r>
        <w:t>Константиновское</w:t>
      </w:r>
      <w:proofErr w:type="spellEnd"/>
      <w:r>
        <w:t xml:space="preserve">, </w:t>
      </w:r>
      <w:proofErr w:type="spellStart"/>
      <w:r>
        <w:t>Горелово</w:t>
      </w:r>
      <w:proofErr w:type="spellEnd"/>
      <w:r>
        <w:t xml:space="preserve">, Московская застава, Гагаринское, </w:t>
      </w:r>
      <w:proofErr w:type="spellStart"/>
      <w:r>
        <w:t>Новоизмайловское</w:t>
      </w:r>
      <w:proofErr w:type="spellEnd"/>
      <w:r>
        <w:t xml:space="preserve">, </w:t>
      </w:r>
      <w:proofErr w:type="spellStart"/>
      <w:r>
        <w:t>Пулковский</w:t>
      </w:r>
      <w:proofErr w:type="spellEnd"/>
      <w:r>
        <w:t xml:space="preserve"> меридиан, Звездное, Невская застава, Ивановский, Обуховский, Рыбацкое, Народный, N 54, Невский округ, </w:t>
      </w:r>
      <w:proofErr w:type="spellStart"/>
      <w:r>
        <w:t>Оккервиль</w:t>
      </w:r>
      <w:proofErr w:type="spellEnd"/>
      <w:r>
        <w:t xml:space="preserve">, Правобережный, Введенский, Кронверкское, Посадский, Аптекарский остров, округ Петровский, Чкаловское, </w:t>
      </w:r>
      <w:proofErr w:type="spellStart"/>
      <w:r>
        <w:t>Лахта</w:t>
      </w:r>
      <w:proofErr w:type="spellEnd"/>
      <w:r>
        <w:t xml:space="preserve">-Ольгино, N 65, </w:t>
      </w:r>
      <w:proofErr w:type="spellStart"/>
      <w:r>
        <w:t>Ланское</w:t>
      </w:r>
      <w:proofErr w:type="spellEnd"/>
      <w:r>
        <w:t xml:space="preserve">, Комендантский аэродром, Озеро Долгое, </w:t>
      </w:r>
      <w:proofErr w:type="spellStart"/>
      <w:r>
        <w:t>Юнтолово</w:t>
      </w:r>
      <w:proofErr w:type="spellEnd"/>
      <w:r>
        <w:t xml:space="preserve">, </w:t>
      </w:r>
      <w:proofErr w:type="spellStart"/>
      <w:r>
        <w:t>Коломяги</w:t>
      </w:r>
      <w:proofErr w:type="spellEnd"/>
      <w:r>
        <w:t xml:space="preserve">, </w:t>
      </w:r>
      <w:proofErr w:type="spellStart"/>
      <w:r>
        <w:t>Волковское</w:t>
      </w:r>
      <w:proofErr w:type="spellEnd"/>
      <w:r>
        <w:t xml:space="preserve">, N 72, </w:t>
      </w:r>
      <w:proofErr w:type="spellStart"/>
      <w:r>
        <w:t>Купчино</w:t>
      </w:r>
      <w:proofErr w:type="spellEnd"/>
      <w:r>
        <w:t xml:space="preserve">, Георгиевский, Александровский, Балканский, Дворцовый округ, N 78, Литейный округ, </w:t>
      </w:r>
      <w:proofErr w:type="spellStart"/>
      <w:r>
        <w:t>Смольнинское</w:t>
      </w:r>
      <w:proofErr w:type="spellEnd"/>
      <w:r>
        <w:t xml:space="preserve">, Лиговка-Ямская, Владимирский округ, городов Красное Село, Зеленогорск, Колпино, Кронштадт, Ломоносов, Павловск, Петергоф, Пушкин, Сестрорецк, поселков Александровская, </w:t>
      </w:r>
      <w:proofErr w:type="spellStart"/>
      <w:r>
        <w:t>Белоостров</w:t>
      </w:r>
      <w:proofErr w:type="spellEnd"/>
      <w:r>
        <w:t xml:space="preserve">, Комарово, </w:t>
      </w:r>
      <w:proofErr w:type="spellStart"/>
      <w:r>
        <w:t>Левашово</w:t>
      </w:r>
      <w:proofErr w:type="spellEnd"/>
      <w:r>
        <w:t xml:space="preserve">, Лисий Нос, </w:t>
      </w:r>
      <w:proofErr w:type="spellStart"/>
      <w:r>
        <w:t>Металлострой</w:t>
      </w:r>
      <w:proofErr w:type="spellEnd"/>
      <w:r>
        <w:t xml:space="preserve">, Молодежное, Парголово, Петро-Славянка, Песочный, Понтонный, Репино, Саперный, Серово, </w:t>
      </w:r>
      <w:proofErr w:type="spellStart"/>
      <w:r>
        <w:t>Смолячково</w:t>
      </w:r>
      <w:proofErr w:type="spellEnd"/>
      <w:r>
        <w:t xml:space="preserve">, Солнечное, Стрельна, </w:t>
      </w:r>
      <w:proofErr w:type="spellStart"/>
      <w:r>
        <w:t>Тярлево</w:t>
      </w:r>
      <w:proofErr w:type="spellEnd"/>
      <w:r>
        <w:t xml:space="preserve">, </w:t>
      </w:r>
      <w:proofErr w:type="spellStart"/>
      <w:r>
        <w:t>Усть</w:t>
      </w:r>
      <w:proofErr w:type="spellEnd"/>
      <w:r>
        <w:t xml:space="preserve">-Ижора, </w:t>
      </w:r>
      <w:proofErr w:type="spellStart"/>
      <w:r>
        <w:t>Ушково</w:t>
      </w:r>
      <w:proofErr w:type="spellEnd"/>
      <w:r>
        <w:t xml:space="preserve">, </w:t>
      </w:r>
      <w:proofErr w:type="spellStart"/>
      <w:r>
        <w:t>Шушары</w:t>
      </w:r>
      <w:proofErr w:type="spellEnd"/>
      <w:r>
        <w:t>.</w:t>
      </w:r>
    </w:p>
    <w:p w:rsidR="00596374" w:rsidRDefault="00596374">
      <w:pPr>
        <w:pStyle w:val="ConsPlusNormal"/>
        <w:jc w:val="both"/>
      </w:pPr>
      <w:r>
        <w:t xml:space="preserve">(в ред. Законов Санкт-Петербурга от 19.05.2008 </w:t>
      </w:r>
      <w:hyperlink r:id="rId82">
        <w:r>
          <w:rPr>
            <w:color w:val="0000FF"/>
          </w:rPr>
          <w:t>N 265-46</w:t>
        </w:r>
      </w:hyperlink>
      <w:r>
        <w:t xml:space="preserve">, от 21.07.2008 </w:t>
      </w:r>
      <w:hyperlink r:id="rId83">
        <w:r>
          <w:rPr>
            <w:color w:val="0000FF"/>
          </w:rPr>
          <w:t>N 486-86</w:t>
        </w:r>
      </w:hyperlink>
      <w:r>
        <w:t xml:space="preserve">, от 15.04.2009 </w:t>
      </w:r>
      <w:hyperlink r:id="rId84">
        <w:r>
          <w:rPr>
            <w:color w:val="0000FF"/>
          </w:rPr>
          <w:t>N 109-27</w:t>
        </w:r>
      </w:hyperlink>
      <w:r>
        <w:t xml:space="preserve">, от 09.07.2009 </w:t>
      </w:r>
      <w:hyperlink r:id="rId85">
        <w:r>
          <w:rPr>
            <w:color w:val="0000FF"/>
          </w:rPr>
          <w:t>N 379-78</w:t>
        </w:r>
      </w:hyperlink>
      <w:r>
        <w:t xml:space="preserve">, от 19.03.2010 </w:t>
      </w:r>
      <w:hyperlink r:id="rId86">
        <w:r>
          <w:rPr>
            <w:color w:val="0000FF"/>
          </w:rPr>
          <w:t>N 124-39</w:t>
        </w:r>
      </w:hyperlink>
      <w:r>
        <w:t xml:space="preserve">, от 16.04.2010 </w:t>
      </w:r>
      <w:hyperlink r:id="rId87">
        <w:r>
          <w:rPr>
            <w:color w:val="0000FF"/>
          </w:rPr>
          <w:t>N 172-52</w:t>
        </w:r>
      </w:hyperlink>
      <w:r>
        <w:t xml:space="preserve"> от 20.10.2010 </w:t>
      </w:r>
      <w:hyperlink r:id="rId88">
        <w:r>
          <w:rPr>
            <w:color w:val="0000FF"/>
          </w:rPr>
          <w:t>N 512-120</w:t>
        </w:r>
      </w:hyperlink>
      <w:r>
        <w:t xml:space="preserve">, от 20.10.2010 </w:t>
      </w:r>
      <w:hyperlink r:id="rId89">
        <w:r>
          <w:rPr>
            <w:color w:val="0000FF"/>
          </w:rPr>
          <w:t>N 532-125</w:t>
        </w:r>
      </w:hyperlink>
      <w:r>
        <w:t xml:space="preserve">, от 28.02.2011 </w:t>
      </w:r>
      <w:hyperlink r:id="rId90">
        <w:r>
          <w:rPr>
            <w:color w:val="0000FF"/>
          </w:rPr>
          <w:t>N 51-22</w:t>
        </w:r>
      </w:hyperlink>
      <w:r>
        <w:t xml:space="preserve">, от 31.10.2012 </w:t>
      </w:r>
      <w:hyperlink r:id="rId91">
        <w:r>
          <w:rPr>
            <w:color w:val="0000FF"/>
          </w:rPr>
          <w:t>N 535-89</w:t>
        </w:r>
      </w:hyperlink>
      <w:r>
        <w:t xml:space="preserve">, от 25.10.2013 </w:t>
      </w:r>
      <w:hyperlink r:id="rId92">
        <w:r>
          <w:rPr>
            <w:color w:val="0000FF"/>
          </w:rPr>
          <w:t>N 527-92</w:t>
        </w:r>
      </w:hyperlink>
      <w:r>
        <w:t xml:space="preserve">, от 14.03.2017 </w:t>
      </w:r>
      <w:hyperlink r:id="rId93">
        <w:r>
          <w:rPr>
            <w:color w:val="0000FF"/>
          </w:rPr>
          <w:t>N 123-22</w:t>
        </w:r>
      </w:hyperlink>
      <w:r>
        <w:t xml:space="preserve">, от 28.03.2019 </w:t>
      </w:r>
      <w:hyperlink r:id="rId94">
        <w:r>
          <w:rPr>
            <w:color w:val="0000FF"/>
          </w:rPr>
          <w:t>N 149-31</w:t>
        </w:r>
      </w:hyperlink>
      <w:r>
        <w:t xml:space="preserve">, от 21.12.2020 </w:t>
      </w:r>
      <w:hyperlink r:id="rId95">
        <w:r>
          <w:rPr>
            <w:color w:val="0000FF"/>
          </w:rPr>
          <w:t>N 597-140</w:t>
        </w:r>
      </w:hyperlink>
      <w:r>
        <w:t xml:space="preserve">, от 09.02.2022 </w:t>
      </w:r>
      <w:hyperlink r:id="rId96">
        <w:r>
          <w:rPr>
            <w:color w:val="0000FF"/>
          </w:rPr>
          <w:t>N 28-4</w:t>
        </w:r>
      </w:hyperlink>
      <w:r>
        <w:t xml:space="preserve">, от 21.12.2022 </w:t>
      </w:r>
      <w:hyperlink r:id="rId97">
        <w:r>
          <w:rPr>
            <w:color w:val="0000FF"/>
          </w:rPr>
          <w:t>N 766-122</w:t>
        </w:r>
      </w:hyperlink>
      <w:r>
        <w:t>)</w:t>
      </w:r>
    </w:p>
    <w:p w:rsidR="00596374" w:rsidRDefault="00596374">
      <w:pPr>
        <w:pStyle w:val="ConsPlusNormal"/>
        <w:spacing w:before="220"/>
        <w:ind w:firstLine="540"/>
        <w:jc w:val="both"/>
      </w:pPr>
      <w:r>
        <w:t xml:space="preserve">2. Исключен. - </w:t>
      </w:r>
      <w:hyperlink r:id="rId98">
        <w:r>
          <w:rPr>
            <w:color w:val="0000FF"/>
          </w:rPr>
          <w:t>Закон</w:t>
        </w:r>
      </w:hyperlink>
      <w:r>
        <w:t xml:space="preserve"> Санкт-Петербурга от 09.02.2022 N 28-4.</w:t>
      </w:r>
    </w:p>
    <w:p w:rsidR="00596374" w:rsidRDefault="00596374">
      <w:pPr>
        <w:pStyle w:val="ConsPlusNormal"/>
        <w:jc w:val="both"/>
      </w:pPr>
    </w:p>
    <w:p w:rsidR="00596374" w:rsidRDefault="00596374">
      <w:pPr>
        <w:pStyle w:val="ConsPlusTitle"/>
        <w:ind w:firstLine="540"/>
        <w:jc w:val="both"/>
        <w:outlineLvl w:val="0"/>
      </w:pPr>
      <w:r>
        <w:t>Статья 3. Срок осуществления органами местного самоуправления отдельного государственного полномочия</w:t>
      </w:r>
    </w:p>
    <w:p w:rsidR="00596374" w:rsidRDefault="00596374">
      <w:pPr>
        <w:pStyle w:val="ConsPlusNormal"/>
        <w:jc w:val="both"/>
      </w:pPr>
    </w:p>
    <w:p w:rsidR="00596374" w:rsidRDefault="00596374">
      <w:pPr>
        <w:pStyle w:val="ConsPlusNormal"/>
        <w:ind w:firstLine="540"/>
        <w:jc w:val="both"/>
      </w:pPr>
      <w:r>
        <w:t>Органы местного самоуправления наделяются отдельным государственным полномочием на неограниченный срок.</w:t>
      </w:r>
    </w:p>
    <w:p w:rsidR="00596374" w:rsidRDefault="00596374">
      <w:pPr>
        <w:pStyle w:val="ConsPlusNormal"/>
        <w:jc w:val="both"/>
      </w:pPr>
    </w:p>
    <w:p w:rsidR="00596374" w:rsidRDefault="00596374">
      <w:pPr>
        <w:pStyle w:val="ConsPlusTitle"/>
        <w:ind w:firstLine="540"/>
        <w:jc w:val="both"/>
        <w:outlineLvl w:val="0"/>
      </w:pPr>
      <w:r>
        <w:t>Статья 4. Полномочия органов местного самоуправления при осуществлении отдельного государственного полномочия</w:t>
      </w:r>
    </w:p>
    <w:p w:rsidR="00596374" w:rsidRDefault="00596374">
      <w:pPr>
        <w:pStyle w:val="ConsPlusNormal"/>
        <w:jc w:val="both"/>
      </w:pPr>
    </w:p>
    <w:p w:rsidR="00596374" w:rsidRDefault="00596374">
      <w:pPr>
        <w:pStyle w:val="ConsPlusNormal"/>
        <w:ind w:firstLine="540"/>
        <w:jc w:val="both"/>
      </w:pPr>
      <w:r>
        <w:t>Органы местного самоуправления при осуществлении отдельного государственного полномочия:</w:t>
      </w:r>
    </w:p>
    <w:p w:rsidR="00596374" w:rsidRDefault="00596374">
      <w:pPr>
        <w:pStyle w:val="ConsPlusNormal"/>
        <w:spacing w:before="220"/>
        <w:ind w:firstLine="540"/>
        <w:jc w:val="both"/>
      </w:pPr>
      <w:r>
        <w:t>1) получают от Правительства Санкт-Петербурга консультационную и методическую помощь по вопросам осуществления отдельного государственного полномочия;</w:t>
      </w:r>
    </w:p>
    <w:p w:rsidR="00596374" w:rsidRDefault="00596374">
      <w:pPr>
        <w:pStyle w:val="ConsPlusNormal"/>
        <w:spacing w:before="220"/>
        <w:ind w:firstLine="540"/>
        <w:jc w:val="both"/>
      </w:pPr>
      <w:r>
        <w:t>2) представляют в Правительство Санкт-Петербурга предложения по повышению эффективности осуществления отдельного государственного полномочия, в том числе по принятию нормативных правовых актов органов государственной власти Санкт-Петербурга по вопросам осуществления отдельного государственного полномочия;</w:t>
      </w:r>
    </w:p>
    <w:p w:rsidR="00596374" w:rsidRDefault="00596374">
      <w:pPr>
        <w:pStyle w:val="ConsPlusNormal"/>
        <w:spacing w:before="220"/>
        <w:ind w:firstLine="540"/>
        <w:jc w:val="both"/>
      </w:pPr>
      <w:r>
        <w:t>3) дополнительно используют собственные материальные ресурсы и финансовые средства для осуществления отдельного государственного полномочия в порядке и в случаях, предусмотренных уставом внутригородского муниципального образования города федерального значения Санкт-Петербурга;</w:t>
      </w:r>
    </w:p>
    <w:p w:rsidR="00596374" w:rsidRDefault="00596374">
      <w:pPr>
        <w:pStyle w:val="ConsPlusNormal"/>
        <w:jc w:val="both"/>
      </w:pPr>
      <w:r>
        <w:lastRenderedPageBreak/>
        <w:t xml:space="preserve">(в ред. </w:t>
      </w:r>
      <w:hyperlink r:id="rId99">
        <w:r>
          <w:rPr>
            <w:color w:val="0000FF"/>
          </w:rPr>
          <w:t>Закона</w:t>
        </w:r>
      </w:hyperlink>
      <w:r>
        <w:t xml:space="preserve"> Санкт-Петербурга от 21.12.2022 N 766-122)</w:t>
      </w:r>
    </w:p>
    <w:p w:rsidR="00596374" w:rsidRDefault="00596374">
      <w:pPr>
        <w:pStyle w:val="ConsPlusNormal"/>
        <w:spacing w:before="220"/>
        <w:ind w:firstLine="540"/>
        <w:jc w:val="both"/>
      </w:pPr>
      <w:r>
        <w:t>4) обязаны соблюдать действующее законодательство, в том числе в сфере бюджетных правоотношений;</w:t>
      </w:r>
    </w:p>
    <w:p w:rsidR="00596374" w:rsidRDefault="00596374">
      <w:pPr>
        <w:pStyle w:val="ConsPlusNormal"/>
        <w:spacing w:before="220"/>
        <w:ind w:firstLine="540"/>
        <w:jc w:val="both"/>
      </w:pPr>
      <w:r>
        <w:t>5) представляют отчеты об осуществлении отдельного государственного полномочия, в том числе об использовании финансовых средств, предоставляемых на осуществление отдельного государственного полномочия, в порядке и сроки, установленные Правительством Санкт-Петербурга;</w:t>
      </w:r>
    </w:p>
    <w:p w:rsidR="00596374" w:rsidRDefault="00596374">
      <w:pPr>
        <w:pStyle w:val="ConsPlusNormal"/>
        <w:spacing w:before="220"/>
        <w:ind w:firstLine="540"/>
        <w:jc w:val="both"/>
      </w:pPr>
      <w:r>
        <w:t>6) направляют в уполномоченный Правительством Санкт-Петербурга исполнительный орган государственной власти Санкт-Петербурга муниципальные правовые акты, принятые по вопросам осуществления отдельного государственного полномочия, в порядке и в сроки, установленные Правительством Санкт-Петербурга;</w:t>
      </w:r>
    </w:p>
    <w:p w:rsidR="00596374" w:rsidRDefault="00596374">
      <w:pPr>
        <w:pStyle w:val="ConsPlusNormal"/>
        <w:spacing w:before="220"/>
        <w:ind w:firstLine="540"/>
        <w:jc w:val="both"/>
      </w:pPr>
      <w:r>
        <w:t>7) обязаны исполнять письменные предписания уполномоченных органов государственной власти Санкт-Петербурга по устранению выявленных нарушений требований действующего законодательства, обязательных для исполнения органами местного самоуправления и должностными лицами местного самоуправления, выданные в пределах компетенции уполномоченных органов государственной власти Санкт-Петербурга;</w:t>
      </w:r>
    </w:p>
    <w:p w:rsidR="00596374" w:rsidRDefault="00596374">
      <w:pPr>
        <w:pStyle w:val="ConsPlusNormal"/>
        <w:spacing w:before="220"/>
        <w:ind w:firstLine="540"/>
        <w:jc w:val="both"/>
      </w:pPr>
      <w:r>
        <w:t>8) вправе обжаловать письменные предписания органов государственной власти Санкт-Петербурга по устранению нарушений, допущенных при осуществлении отдельного государственного полномочия;</w:t>
      </w:r>
    </w:p>
    <w:p w:rsidR="00596374" w:rsidRDefault="00596374">
      <w:pPr>
        <w:pStyle w:val="ConsPlusNormal"/>
        <w:spacing w:before="220"/>
        <w:ind w:firstLine="540"/>
        <w:jc w:val="both"/>
      </w:pPr>
      <w:r>
        <w:t>9) обязаны осуществлять иные полномочия, предусмотренные Федеральным законом, настоящим Законом Санкт-Петербурга, иными законами Санкт-Петербурга, а также нормативными правовыми актами исполнительных органов государственной власти Санкт-Петербурга, принятыми в пределах их компетенции по вопросам осуществления отдельного государственного полномочия, в случаях, установленных федеральными законами и законами Санкт-Петербурга.</w:t>
      </w:r>
    </w:p>
    <w:p w:rsidR="00596374" w:rsidRDefault="00596374">
      <w:pPr>
        <w:pStyle w:val="ConsPlusNormal"/>
        <w:jc w:val="both"/>
      </w:pPr>
    </w:p>
    <w:p w:rsidR="00596374" w:rsidRDefault="00596374">
      <w:pPr>
        <w:pStyle w:val="ConsPlusTitle"/>
        <w:ind w:firstLine="540"/>
        <w:jc w:val="both"/>
        <w:outlineLvl w:val="0"/>
      </w:pPr>
      <w:r>
        <w:t>Статья 5. Финансовое обеспечение исполнения отдельного государственного полномочия</w:t>
      </w:r>
    </w:p>
    <w:p w:rsidR="00596374" w:rsidRDefault="00596374">
      <w:pPr>
        <w:pStyle w:val="ConsPlusNormal"/>
        <w:jc w:val="both"/>
      </w:pPr>
    </w:p>
    <w:p w:rsidR="00596374" w:rsidRDefault="00596374">
      <w:pPr>
        <w:pStyle w:val="ConsPlusNormal"/>
        <w:ind w:firstLine="540"/>
        <w:jc w:val="both"/>
      </w:pPr>
      <w:r>
        <w:t xml:space="preserve">1. Финансовое обеспечение исполнения отдельного государственного полномочия осуществляется за счет предоставляемых бюджетам внутригородских муниципальных образований города федерального значения Санкт-Петербурга субвенций из бюджета Санкт-Петербурга на осуществление органами </w:t>
      </w:r>
      <w:proofErr w:type="gramStart"/>
      <w:r>
        <w:t>местного самоуправления</w:t>
      </w:r>
      <w:proofErr w:type="gramEnd"/>
      <w:r>
        <w:t xml:space="preserve"> переданного им отдельного государственного полномочия (далее - субвенции).</w:t>
      </w:r>
    </w:p>
    <w:p w:rsidR="00596374" w:rsidRDefault="00596374">
      <w:pPr>
        <w:pStyle w:val="ConsPlusNormal"/>
        <w:jc w:val="both"/>
      </w:pPr>
      <w:r>
        <w:t xml:space="preserve">(в ред. Законов Санкт-Петербурга от 09.02.2022 </w:t>
      </w:r>
      <w:hyperlink r:id="rId100">
        <w:r>
          <w:rPr>
            <w:color w:val="0000FF"/>
          </w:rPr>
          <w:t>N 28-4</w:t>
        </w:r>
      </w:hyperlink>
      <w:r>
        <w:t xml:space="preserve">, от 21.12.2022 </w:t>
      </w:r>
      <w:hyperlink r:id="rId101">
        <w:r>
          <w:rPr>
            <w:color w:val="0000FF"/>
          </w:rPr>
          <w:t>N 766-122</w:t>
        </w:r>
      </w:hyperlink>
      <w:r>
        <w:t>)</w:t>
      </w:r>
    </w:p>
    <w:p w:rsidR="00596374" w:rsidRDefault="00596374">
      <w:pPr>
        <w:pStyle w:val="ConsPlusNormal"/>
        <w:spacing w:before="220"/>
        <w:ind w:firstLine="540"/>
        <w:jc w:val="both"/>
      </w:pPr>
      <w:r>
        <w:t>1-1. Порядок предоставления субвенций устанавливается Правительством Санкт-Петербурга.</w:t>
      </w:r>
    </w:p>
    <w:p w:rsidR="00596374" w:rsidRDefault="00596374">
      <w:pPr>
        <w:pStyle w:val="ConsPlusNormal"/>
        <w:jc w:val="both"/>
      </w:pPr>
      <w:r>
        <w:t xml:space="preserve">(п. 1-1 введен </w:t>
      </w:r>
      <w:hyperlink r:id="rId102">
        <w:r>
          <w:rPr>
            <w:color w:val="0000FF"/>
          </w:rPr>
          <w:t>Законом</w:t>
        </w:r>
      </w:hyperlink>
      <w:r>
        <w:t xml:space="preserve"> Санкт-Петербурга от 09.02.2022 N 28-4)</w:t>
      </w:r>
    </w:p>
    <w:p w:rsidR="00596374" w:rsidRDefault="00596374">
      <w:pPr>
        <w:pStyle w:val="ConsPlusNormal"/>
        <w:spacing w:before="220"/>
        <w:ind w:firstLine="540"/>
        <w:jc w:val="both"/>
      </w:pPr>
      <w:r>
        <w:t>2. Субвенции подлежат возврату в бюджет Санкт-Петербурга в случае их нецелевого использования или неиспользования, а также в случае прекращения осуществления соответствующими органами местного самоуправления отдельного государственного полномочия в порядке, предусмотренном федеральным законодательством.</w:t>
      </w:r>
    </w:p>
    <w:p w:rsidR="00596374" w:rsidRDefault="00596374">
      <w:pPr>
        <w:pStyle w:val="ConsPlusNormal"/>
        <w:jc w:val="both"/>
      </w:pPr>
    </w:p>
    <w:p w:rsidR="00596374" w:rsidRDefault="00596374">
      <w:pPr>
        <w:pStyle w:val="ConsPlusTitle"/>
        <w:ind w:firstLine="540"/>
        <w:jc w:val="both"/>
        <w:outlineLvl w:val="0"/>
      </w:pPr>
      <w:r>
        <w:t>Статья 6. Методика расчета объема субвенций</w:t>
      </w:r>
    </w:p>
    <w:p w:rsidR="00596374" w:rsidRDefault="00596374">
      <w:pPr>
        <w:pStyle w:val="ConsPlusNormal"/>
        <w:ind w:firstLine="540"/>
        <w:jc w:val="both"/>
      </w:pPr>
      <w:r>
        <w:t xml:space="preserve">(в ред. </w:t>
      </w:r>
      <w:hyperlink r:id="rId103">
        <w:r>
          <w:rPr>
            <w:color w:val="0000FF"/>
          </w:rPr>
          <w:t>Закона</w:t>
        </w:r>
      </w:hyperlink>
      <w:r>
        <w:t xml:space="preserve"> Санкт-Петербурга от 09.02.2022 N 28-4)</w:t>
      </w:r>
    </w:p>
    <w:p w:rsidR="00596374" w:rsidRDefault="00596374">
      <w:pPr>
        <w:pStyle w:val="ConsPlusNormal"/>
        <w:ind w:firstLine="540"/>
        <w:jc w:val="both"/>
      </w:pPr>
    </w:p>
    <w:p w:rsidR="00596374" w:rsidRDefault="00596374">
      <w:pPr>
        <w:pStyle w:val="ConsPlusNormal"/>
        <w:ind w:firstLine="540"/>
        <w:jc w:val="both"/>
      </w:pPr>
      <w:r>
        <w:t>1. Общий объем субвенций рассчитывается по следующей формуле:</w:t>
      </w:r>
    </w:p>
    <w:p w:rsidR="00596374" w:rsidRDefault="00596374">
      <w:pPr>
        <w:pStyle w:val="ConsPlusNormal"/>
        <w:ind w:firstLine="540"/>
        <w:jc w:val="both"/>
      </w:pPr>
    </w:p>
    <w:p w:rsidR="00596374" w:rsidRDefault="00596374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654050" cy="27686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374" w:rsidRDefault="00596374">
      <w:pPr>
        <w:pStyle w:val="ConsPlusNormal"/>
        <w:ind w:firstLine="540"/>
        <w:jc w:val="both"/>
      </w:pPr>
    </w:p>
    <w:p w:rsidR="00596374" w:rsidRDefault="00596374">
      <w:pPr>
        <w:pStyle w:val="ConsPlusNormal"/>
        <w:ind w:firstLine="540"/>
        <w:jc w:val="both"/>
      </w:pPr>
      <w:r>
        <w:t>где:</w:t>
      </w:r>
    </w:p>
    <w:p w:rsidR="00596374" w:rsidRDefault="00596374">
      <w:pPr>
        <w:pStyle w:val="ConsPlusNormal"/>
        <w:spacing w:before="220"/>
        <w:ind w:firstLine="540"/>
        <w:jc w:val="both"/>
      </w:pPr>
      <w:r>
        <w:t>S - общий объем субвенций (в рублях);</w:t>
      </w:r>
    </w:p>
    <w:p w:rsidR="00596374" w:rsidRDefault="00596374">
      <w:pPr>
        <w:pStyle w:val="ConsPlusNormal"/>
        <w:spacing w:before="220"/>
        <w:ind w:firstLine="540"/>
        <w:jc w:val="both"/>
      </w:pP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- размер субвенции бюджету i-</w:t>
      </w:r>
      <w:proofErr w:type="spellStart"/>
      <w:r>
        <w:t>го</w:t>
      </w:r>
      <w:proofErr w:type="spellEnd"/>
      <w:r>
        <w:t xml:space="preserve"> внутригородского муниципального образования города федерального значения Санкт-Петербурга (в рублях).</w:t>
      </w:r>
    </w:p>
    <w:p w:rsidR="00596374" w:rsidRDefault="00596374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Закона</w:t>
        </w:r>
      </w:hyperlink>
      <w:r>
        <w:t xml:space="preserve"> Санкт-Петербурга от 21.12.2022 N 766-122)</w:t>
      </w:r>
    </w:p>
    <w:p w:rsidR="00596374" w:rsidRDefault="00596374">
      <w:pPr>
        <w:pStyle w:val="ConsPlusNormal"/>
        <w:ind w:firstLine="540"/>
        <w:jc w:val="both"/>
      </w:pPr>
    </w:p>
    <w:p w:rsidR="00596374" w:rsidRDefault="00596374">
      <w:pPr>
        <w:pStyle w:val="ConsPlusNormal"/>
        <w:ind w:firstLine="540"/>
        <w:jc w:val="both"/>
      </w:pPr>
      <w:r>
        <w:t xml:space="preserve">Показателем (критерием) распределения между внутригородскими муниципальными образованиями города федерального значения Санкт-Петербурга общего объема таких субвенций является норматив текущих </w:t>
      </w:r>
      <w:r>
        <w:lastRenderedPageBreak/>
        <w:t>расходов, необходимых для обеспечения выполнения в муниципальном образовании отдельного государственного полномочия в течение года.</w:t>
      </w:r>
    </w:p>
    <w:p w:rsidR="00596374" w:rsidRDefault="00596374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Закона</w:t>
        </w:r>
      </w:hyperlink>
      <w:r>
        <w:t xml:space="preserve"> Санкт-Петербурга от 21.12.2022 N 766-122)</w:t>
      </w:r>
    </w:p>
    <w:p w:rsidR="00596374" w:rsidRDefault="00596374">
      <w:pPr>
        <w:pStyle w:val="ConsPlusNormal"/>
        <w:spacing w:before="220"/>
        <w:ind w:firstLine="540"/>
        <w:jc w:val="both"/>
      </w:pPr>
      <w:r>
        <w:t>2. Размер предоставляемой бюджету внутригородского муниципального образования города федерального значения Санкт-Петербурга субвенции рассчитывается по следующей формуле:</w:t>
      </w:r>
    </w:p>
    <w:p w:rsidR="00596374" w:rsidRDefault="00596374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Закона</w:t>
        </w:r>
      </w:hyperlink>
      <w:r>
        <w:t xml:space="preserve"> Санкт-Петербурга от 21.12.2022 N 766-122)</w:t>
      </w:r>
    </w:p>
    <w:p w:rsidR="00596374" w:rsidRDefault="00596374">
      <w:pPr>
        <w:pStyle w:val="ConsPlusNormal"/>
        <w:jc w:val="center"/>
      </w:pPr>
    </w:p>
    <w:p w:rsidR="00596374" w:rsidRDefault="00596374">
      <w:pPr>
        <w:pStyle w:val="ConsPlusNormal"/>
        <w:jc w:val="center"/>
      </w:pP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= k x </w:t>
      </w:r>
      <w:proofErr w:type="spellStart"/>
      <w:r>
        <w:t>l</w:t>
      </w:r>
      <w:r>
        <w:rPr>
          <w:vertAlign w:val="subscript"/>
        </w:rPr>
        <w:t>i</w:t>
      </w:r>
      <w:proofErr w:type="spellEnd"/>
      <w:r>
        <w:t>,</w:t>
      </w:r>
    </w:p>
    <w:p w:rsidR="00596374" w:rsidRDefault="00596374">
      <w:pPr>
        <w:pStyle w:val="ConsPlusNormal"/>
      </w:pPr>
    </w:p>
    <w:p w:rsidR="00596374" w:rsidRDefault="00596374">
      <w:pPr>
        <w:pStyle w:val="ConsPlusNormal"/>
        <w:ind w:firstLine="540"/>
        <w:jc w:val="both"/>
      </w:pPr>
      <w:r>
        <w:t>где:</w:t>
      </w:r>
    </w:p>
    <w:p w:rsidR="00596374" w:rsidRDefault="00596374">
      <w:pPr>
        <w:pStyle w:val="ConsPlusNormal"/>
        <w:spacing w:before="220"/>
        <w:ind w:firstLine="540"/>
        <w:jc w:val="both"/>
      </w:pP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- размер субвенции бюджету i-</w:t>
      </w:r>
      <w:proofErr w:type="spellStart"/>
      <w:r>
        <w:t>го</w:t>
      </w:r>
      <w:proofErr w:type="spellEnd"/>
      <w:r>
        <w:t xml:space="preserve"> внутригородского муниципального образования города федерального значения Санкт-Петербурга;</w:t>
      </w:r>
    </w:p>
    <w:p w:rsidR="00596374" w:rsidRDefault="00596374">
      <w:pPr>
        <w:pStyle w:val="ConsPlusNormal"/>
        <w:jc w:val="both"/>
      </w:pPr>
      <w:r>
        <w:t xml:space="preserve">(в ред. </w:t>
      </w:r>
      <w:hyperlink r:id="rId108">
        <w:r>
          <w:rPr>
            <w:color w:val="0000FF"/>
          </w:rPr>
          <w:t>Закона</w:t>
        </w:r>
      </w:hyperlink>
      <w:r>
        <w:t xml:space="preserve"> Санкт-Петербурга от 21.12.2022 N 766-122)</w:t>
      </w:r>
    </w:p>
    <w:p w:rsidR="00596374" w:rsidRDefault="00596374">
      <w:pPr>
        <w:pStyle w:val="ConsPlusNormal"/>
        <w:spacing w:before="220"/>
        <w:ind w:firstLine="540"/>
        <w:jc w:val="both"/>
      </w:pPr>
      <w:r>
        <w:t>k - коэффициент инфляционного роста текущих расходов, используемый при составлении бюджета Санкт-Петербурга на очередной финансовый год и на плановый период;</w:t>
      </w:r>
    </w:p>
    <w:p w:rsidR="00596374" w:rsidRDefault="00596374">
      <w:pPr>
        <w:pStyle w:val="ConsPlusNormal"/>
        <w:spacing w:before="220"/>
        <w:ind w:firstLine="540"/>
        <w:jc w:val="both"/>
      </w:pPr>
      <w:proofErr w:type="spellStart"/>
      <w:r>
        <w:t>l</w:t>
      </w:r>
      <w:r>
        <w:rPr>
          <w:vertAlign w:val="subscript"/>
        </w:rPr>
        <w:t>i</w:t>
      </w:r>
      <w:proofErr w:type="spellEnd"/>
      <w:r>
        <w:t xml:space="preserve"> - норматив текущих расходов, необходимых для обеспечения выполнения в i-м внутригородском муниципальном образовании города федерального значения Санкт-Петербурга отдельного государственного полномочия в течение года, равный размеру субвенции на предыдущий финансовый год (далее - норматив текущих расходов).</w:t>
      </w:r>
    </w:p>
    <w:p w:rsidR="00596374" w:rsidRDefault="00596374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Закона</w:t>
        </w:r>
      </w:hyperlink>
      <w:r>
        <w:t xml:space="preserve"> Санкт-Петербурга от 21.12.2022 N 766-122)</w:t>
      </w:r>
    </w:p>
    <w:p w:rsidR="00596374" w:rsidRDefault="00596374">
      <w:pPr>
        <w:pStyle w:val="ConsPlusNormal"/>
        <w:ind w:firstLine="540"/>
        <w:jc w:val="both"/>
      </w:pPr>
    </w:p>
    <w:p w:rsidR="00596374" w:rsidRDefault="00596374">
      <w:pPr>
        <w:pStyle w:val="ConsPlusNormal"/>
        <w:ind w:firstLine="540"/>
        <w:jc w:val="both"/>
      </w:pPr>
      <w:r>
        <w:t>В 2022 году норматив текущих расходов составляет 7800 рублей в год.</w:t>
      </w:r>
    </w:p>
    <w:p w:rsidR="00596374" w:rsidRDefault="00596374">
      <w:pPr>
        <w:pStyle w:val="ConsPlusNormal"/>
        <w:spacing w:before="220"/>
        <w:ind w:firstLine="540"/>
        <w:jc w:val="both"/>
      </w:pPr>
      <w:r>
        <w:t>3. Органы местного самоуправления не вправе использовать субвенции на другие цели.</w:t>
      </w:r>
    </w:p>
    <w:p w:rsidR="00596374" w:rsidRDefault="00596374">
      <w:pPr>
        <w:pStyle w:val="ConsPlusNormal"/>
        <w:spacing w:before="220"/>
        <w:ind w:firstLine="540"/>
        <w:jc w:val="both"/>
      </w:pPr>
      <w:r>
        <w:t>4. Материальные средства для осуществления отдельного государственного полномочия органам местного самоуправления не передаются.</w:t>
      </w:r>
    </w:p>
    <w:p w:rsidR="00596374" w:rsidRDefault="00596374">
      <w:pPr>
        <w:pStyle w:val="ConsPlusNormal"/>
        <w:spacing w:before="220"/>
        <w:ind w:firstLine="540"/>
        <w:jc w:val="both"/>
      </w:pPr>
      <w:r>
        <w:t>5. Финансовое обеспечение дополнительных расходов, необходимых для полного исполнения расходных обязательств внутригородского муниципального образования города федерального значения Санкт-Петербурга, осуществляется за счет собственных доходов и источников финансирования бюджета внутригородского муниципального образования.</w:t>
      </w:r>
    </w:p>
    <w:p w:rsidR="00596374" w:rsidRDefault="00596374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Закона</w:t>
        </w:r>
      </w:hyperlink>
      <w:r>
        <w:t xml:space="preserve"> Санкт-Петербурга от 21.12.2022 N 766-122)</w:t>
      </w:r>
    </w:p>
    <w:p w:rsidR="00596374" w:rsidRDefault="00596374">
      <w:pPr>
        <w:pStyle w:val="ConsPlusNormal"/>
        <w:jc w:val="both"/>
      </w:pPr>
    </w:p>
    <w:p w:rsidR="00596374" w:rsidRDefault="00596374">
      <w:pPr>
        <w:pStyle w:val="ConsPlusTitle"/>
        <w:ind w:firstLine="540"/>
        <w:jc w:val="both"/>
        <w:outlineLvl w:val="0"/>
      </w:pPr>
      <w:r>
        <w:t>Статья 7. Порядок представления органами местного самоуправления отчетов об осуществлении отдельного государственного полномочия</w:t>
      </w:r>
    </w:p>
    <w:p w:rsidR="00596374" w:rsidRDefault="00596374">
      <w:pPr>
        <w:pStyle w:val="ConsPlusNormal"/>
        <w:jc w:val="both"/>
      </w:pPr>
    </w:p>
    <w:p w:rsidR="00596374" w:rsidRDefault="00596374">
      <w:pPr>
        <w:pStyle w:val="ConsPlusNormal"/>
        <w:ind w:firstLine="540"/>
        <w:jc w:val="both"/>
      </w:pPr>
      <w:r>
        <w:t>Представление отчетности об осуществлении отдельного государственного полномочия органами местного самоуправления осуществляется в порядке и в сроки, определяемые Правительством Санкт-Петербурга.</w:t>
      </w:r>
    </w:p>
    <w:p w:rsidR="00596374" w:rsidRDefault="00596374">
      <w:pPr>
        <w:pStyle w:val="ConsPlusNormal"/>
        <w:jc w:val="both"/>
      </w:pPr>
    </w:p>
    <w:p w:rsidR="00596374" w:rsidRDefault="00596374">
      <w:pPr>
        <w:pStyle w:val="ConsPlusTitle"/>
        <w:ind w:firstLine="540"/>
        <w:jc w:val="both"/>
        <w:outlineLvl w:val="0"/>
      </w:pPr>
      <w:r>
        <w:t>Статья 8. Контроль за осуществлением органами местного самоуправления отдельного государственного полномочия</w:t>
      </w:r>
    </w:p>
    <w:p w:rsidR="00596374" w:rsidRDefault="00596374">
      <w:pPr>
        <w:pStyle w:val="ConsPlusNormal"/>
        <w:jc w:val="both"/>
      </w:pPr>
    </w:p>
    <w:p w:rsidR="00596374" w:rsidRDefault="00596374">
      <w:pPr>
        <w:pStyle w:val="ConsPlusNormal"/>
        <w:ind w:firstLine="540"/>
        <w:jc w:val="both"/>
      </w:pPr>
      <w:r>
        <w:t>1. Контроль за осуществлением органами местного самоуправления отдельного государственного полномочия осуществляется Правительством Санкт-Петербурга и Контрольно-счетной палатой Санкт-Петербурга (далее - контролирующие органы).</w:t>
      </w:r>
    </w:p>
    <w:p w:rsidR="00596374" w:rsidRDefault="00596374">
      <w:pPr>
        <w:pStyle w:val="ConsPlusNormal"/>
        <w:spacing w:before="220"/>
        <w:ind w:firstLine="540"/>
        <w:jc w:val="both"/>
      </w:pPr>
      <w:r>
        <w:t>2. Контроль за осуществлением органами местного самоуправления отдельного государственного полномочия осуществляется посредством:</w:t>
      </w:r>
    </w:p>
    <w:p w:rsidR="00596374" w:rsidRDefault="00596374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Закона</w:t>
        </w:r>
      </w:hyperlink>
      <w:r>
        <w:t xml:space="preserve"> Санкт-Петербурга от 09.02.2022 N 28-4)</w:t>
      </w:r>
    </w:p>
    <w:p w:rsidR="00596374" w:rsidRDefault="00596374">
      <w:pPr>
        <w:pStyle w:val="ConsPlusNormal"/>
        <w:spacing w:before="220"/>
        <w:ind w:firstLine="540"/>
        <w:jc w:val="both"/>
      </w:pPr>
      <w:r>
        <w:t>1) рассмотрения, в том числе заслушивания, отчетов руководителей органов местного самоуправления и должностных лиц местного самоуправления об осуществлении органами местного самоуправления отдельного государственного полномочия;</w:t>
      </w:r>
    </w:p>
    <w:p w:rsidR="00596374" w:rsidRDefault="00596374">
      <w:pPr>
        <w:pStyle w:val="ConsPlusNormal"/>
        <w:spacing w:before="220"/>
        <w:ind w:firstLine="540"/>
        <w:jc w:val="both"/>
      </w:pPr>
      <w:r>
        <w:t xml:space="preserve">2) проведения проверок деятельности органов местного самоуправления и должностных лиц местного </w:t>
      </w:r>
      <w:r>
        <w:lastRenderedPageBreak/>
        <w:t>самоуправления по осуществлению отдельного государственного полномочия (далее - проверка);</w:t>
      </w:r>
    </w:p>
    <w:p w:rsidR="00596374" w:rsidRDefault="00596374">
      <w:pPr>
        <w:pStyle w:val="ConsPlusNormal"/>
        <w:spacing w:before="220"/>
        <w:ind w:firstLine="540"/>
        <w:jc w:val="both"/>
      </w:pPr>
      <w:r>
        <w:t>3) направления обязательных для исполнения органами местного самоуправления и должностными лицами местного самоуправления письменных предписаний об устранении выявленных, в том числе при проведении проверок, нарушений требований Федерального закона, настоящего Закона Санкт-Петербурга, иных законов Санкт-Петербурга, а также нормативных правовых актов исполнительных органов государственной власти Санкт-Петербурга, принятых в пределах их компетенции по вопросам осуществления отдельного государственного полномочия, в случаях, установленных федеральными законами и законами Санкт-Петербурга;</w:t>
      </w:r>
    </w:p>
    <w:p w:rsidR="00596374" w:rsidRDefault="00596374">
      <w:pPr>
        <w:pStyle w:val="ConsPlusNormal"/>
        <w:spacing w:before="220"/>
        <w:ind w:firstLine="540"/>
        <w:jc w:val="both"/>
      </w:pPr>
      <w:r>
        <w:t>4) систематического анализа и обобщения результатов проводимых проверок, а также разработки предложений по совершенствованию действующего законодательства с последующим представлением указанных предложений соответствующим органам государственной власти Санкт-Петербурга и органам местного самоуправления;</w:t>
      </w:r>
    </w:p>
    <w:p w:rsidR="00596374" w:rsidRDefault="00596374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Закона</w:t>
        </w:r>
      </w:hyperlink>
      <w:r>
        <w:t xml:space="preserve"> Санкт-Петербурга от 09.02.2022 N 28-4)</w:t>
      </w:r>
    </w:p>
    <w:p w:rsidR="00596374" w:rsidRDefault="00596374">
      <w:pPr>
        <w:pStyle w:val="ConsPlusNormal"/>
        <w:spacing w:before="220"/>
        <w:ind w:firstLine="540"/>
        <w:jc w:val="both"/>
      </w:pPr>
      <w:r>
        <w:t>5) проведения оценки качества исполнения органами местного самоуправления отдельного государственного полномочия на основе оценки достижения органами местного самоуправления значений целевых показателей оценки качества исполнения отдельного государственного полномочия, установленных в соответствии с порядком, определенным Правительством Санкт-Петербурга (далее - целевые показатели).</w:t>
      </w:r>
    </w:p>
    <w:p w:rsidR="00596374" w:rsidRDefault="0059637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 введен </w:t>
      </w:r>
      <w:hyperlink r:id="rId113">
        <w:r>
          <w:rPr>
            <w:color w:val="0000FF"/>
          </w:rPr>
          <w:t>Законом</w:t>
        </w:r>
      </w:hyperlink>
      <w:r>
        <w:t xml:space="preserve"> Санкт-Петербурга от 09.02.2022 N 28-4)</w:t>
      </w:r>
    </w:p>
    <w:p w:rsidR="00596374" w:rsidRDefault="00596374">
      <w:pPr>
        <w:pStyle w:val="ConsPlusNormal"/>
        <w:spacing w:before="220"/>
        <w:ind w:firstLine="540"/>
        <w:jc w:val="both"/>
      </w:pPr>
      <w:r>
        <w:t>3. Проверка проводится соответствующим контролирующим органом в целях выявления нарушений требований Федерального закона, настоящего Закона Санкт-Петербурга, иных законов Санкт-Петербурга, а также нормативных правовых актов исполнительных органов государственной власти Санкт-Петербурга, принятых в пределах их компетенции по вопросам осуществления отдельного государственного полномочия, в случаях, установленных федеральными законами и законами Санкт-Петербурга.</w:t>
      </w:r>
    </w:p>
    <w:p w:rsidR="00596374" w:rsidRDefault="00596374">
      <w:pPr>
        <w:pStyle w:val="ConsPlusNormal"/>
        <w:jc w:val="both"/>
      </w:pPr>
    </w:p>
    <w:p w:rsidR="00596374" w:rsidRDefault="00596374">
      <w:pPr>
        <w:pStyle w:val="ConsPlusTitle"/>
        <w:ind w:firstLine="540"/>
        <w:jc w:val="both"/>
        <w:outlineLvl w:val="0"/>
      </w:pPr>
      <w:r>
        <w:t>Статья 9. Условия и порядок прекращения осуществления органами местного самоуправления отдельного государственного полномочия</w:t>
      </w:r>
    </w:p>
    <w:p w:rsidR="00596374" w:rsidRDefault="00596374">
      <w:pPr>
        <w:pStyle w:val="ConsPlusNormal"/>
        <w:jc w:val="both"/>
      </w:pPr>
    </w:p>
    <w:p w:rsidR="00596374" w:rsidRDefault="00596374">
      <w:pPr>
        <w:pStyle w:val="ConsPlusNormal"/>
        <w:ind w:firstLine="540"/>
        <w:jc w:val="both"/>
      </w:pPr>
      <w:r>
        <w:t>1. Осуществление отдельного государственного полномочия органами местного самоуправления одного, нескольких или всех муниципальных образований, которые наделены отдельным государственным полномочием, может быть прекращено на основании закона Санкт-Петербурга о прекращении осуществления органами местного самоуправления отдельного государственного полномочия:</w:t>
      </w:r>
    </w:p>
    <w:p w:rsidR="00596374" w:rsidRDefault="00596374">
      <w:pPr>
        <w:pStyle w:val="ConsPlusNormal"/>
        <w:jc w:val="both"/>
      </w:pPr>
      <w:r>
        <w:t xml:space="preserve">(в ред. </w:t>
      </w:r>
      <w:hyperlink r:id="rId114">
        <w:r>
          <w:rPr>
            <w:color w:val="0000FF"/>
          </w:rPr>
          <w:t>Закона</w:t>
        </w:r>
      </w:hyperlink>
      <w:r>
        <w:t xml:space="preserve"> Санкт-Петербурга от 09.02.2022 N 28-4)</w:t>
      </w:r>
    </w:p>
    <w:p w:rsidR="00596374" w:rsidRDefault="00596374">
      <w:pPr>
        <w:pStyle w:val="ConsPlusNormal"/>
        <w:spacing w:before="220"/>
        <w:ind w:firstLine="540"/>
        <w:jc w:val="both"/>
      </w:pPr>
      <w:r>
        <w:t xml:space="preserve">1) в случае неисполнения или ненадлежащего исполнения органами местного самоуправления отдельного государственного полномочия, в том числе </w:t>
      </w:r>
      <w:proofErr w:type="spellStart"/>
      <w:r>
        <w:t>недостижения</w:t>
      </w:r>
      <w:proofErr w:type="spellEnd"/>
      <w:r>
        <w:t xml:space="preserve"> органами местного самоуправления значений целевых показателей в течение трех последних отчетных лет;</w:t>
      </w:r>
    </w:p>
    <w:p w:rsidR="00596374" w:rsidRDefault="00596374">
      <w:pPr>
        <w:pStyle w:val="ConsPlusNormal"/>
        <w:jc w:val="both"/>
      </w:pPr>
      <w:r>
        <w:t xml:space="preserve">(в ред. </w:t>
      </w:r>
      <w:hyperlink r:id="rId115">
        <w:r>
          <w:rPr>
            <w:color w:val="0000FF"/>
          </w:rPr>
          <w:t>Закона</w:t>
        </w:r>
      </w:hyperlink>
      <w:r>
        <w:t xml:space="preserve"> Санкт-Петербурга от 09.02.2022 N 28-4)</w:t>
      </w:r>
    </w:p>
    <w:p w:rsidR="00596374" w:rsidRDefault="00596374">
      <w:pPr>
        <w:pStyle w:val="ConsPlusNormal"/>
        <w:spacing w:before="220"/>
        <w:ind w:firstLine="540"/>
        <w:jc w:val="both"/>
      </w:pPr>
      <w:r>
        <w:t>2) в случае невозможности осуществления органами местного самоуправления отдельного государственного полномочия;</w:t>
      </w:r>
    </w:p>
    <w:p w:rsidR="00596374" w:rsidRDefault="00596374">
      <w:pPr>
        <w:pStyle w:val="ConsPlusNormal"/>
        <w:spacing w:before="220"/>
        <w:ind w:firstLine="540"/>
        <w:jc w:val="both"/>
      </w:pPr>
      <w:r>
        <w:t>3) в случае изменения федерального законодательства, регулирующего вопросы передачи и осуществления отдельного государственного полномочия;</w:t>
      </w:r>
    </w:p>
    <w:p w:rsidR="00596374" w:rsidRDefault="00596374">
      <w:pPr>
        <w:pStyle w:val="ConsPlusNormal"/>
        <w:spacing w:before="220"/>
        <w:ind w:firstLine="540"/>
        <w:jc w:val="both"/>
      </w:pPr>
      <w:r>
        <w:t xml:space="preserve">4) в случае если при осуществлении отдельного государственного полномочия за счет предоставления субвенций местным бюджетам органами местного самоуправления были допущены установленные соответствующим судом факты нецелевого расходования бюджетных средств, нарушение </w:t>
      </w:r>
      <w:hyperlink r:id="rId116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закона, иных нормативных правовых актов;</w:t>
      </w:r>
    </w:p>
    <w:p w:rsidR="00596374" w:rsidRDefault="00596374">
      <w:pPr>
        <w:pStyle w:val="ConsPlusNormal"/>
        <w:spacing w:before="220"/>
        <w:ind w:firstLine="540"/>
        <w:jc w:val="both"/>
      </w:pPr>
      <w:r>
        <w:t>5) в случае наличия инициативы Правительства Санкт-Петербурга о прекращении осуществления органами местного самоуправления отдельного государственного полномочия и дальнейшем осуществлении отдельного государственного полномочия Правительством Санкт-Петербурга.</w:t>
      </w:r>
    </w:p>
    <w:p w:rsidR="00596374" w:rsidRDefault="0059637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 введен </w:t>
      </w:r>
      <w:hyperlink r:id="rId117">
        <w:r>
          <w:rPr>
            <w:color w:val="0000FF"/>
          </w:rPr>
          <w:t>Законом</w:t>
        </w:r>
      </w:hyperlink>
      <w:r>
        <w:t xml:space="preserve"> Санкт-Петербурга от 09.02.2022 N 28-4)</w:t>
      </w:r>
    </w:p>
    <w:p w:rsidR="00596374" w:rsidRDefault="00596374">
      <w:pPr>
        <w:pStyle w:val="ConsPlusNormal"/>
        <w:spacing w:before="220"/>
        <w:ind w:firstLine="540"/>
        <w:jc w:val="both"/>
      </w:pPr>
      <w:r>
        <w:t>2. Проект закона Санкт-Петербурга о прекращении осуществления органами местного самоуправления отдельного государственного полномочия вносится на рассмотрение Законодательного Собрания Санкт-Петербурга в соответствии с законодательством Санкт-Петербурга.</w:t>
      </w:r>
    </w:p>
    <w:p w:rsidR="00596374" w:rsidRDefault="00596374">
      <w:pPr>
        <w:pStyle w:val="ConsPlusNormal"/>
        <w:jc w:val="both"/>
      </w:pPr>
      <w:r>
        <w:lastRenderedPageBreak/>
        <w:t xml:space="preserve">(п. 2 в ред. </w:t>
      </w:r>
      <w:hyperlink r:id="rId118">
        <w:r>
          <w:rPr>
            <w:color w:val="0000FF"/>
          </w:rPr>
          <w:t>Закона</w:t>
        </w:r>
      </w:hyperlink>
      <w:r>
        <w:t xml:space="preserve"> Санкт-Петербурга от 09.02.2022 N 28-4)</w:t>
      </w:r>
    </w:p>
    <w:p w:rsidR="00596374" w:rsidRDefault="00596374">
      <w:pPr>
        <w:pStyle w:val="ConsPlusNormal"/>
        <w:spacing w:before="220"/>
        <w:ind w:firstLine="540"/>
        <w:jc w:val="both"/>
      </w:pPr>
      <w:r>
        <w:t>3. Органы местного самоуправления прекращают осуществление отдельного государственного полномочия со дня вступления в силу закона Санкт-Петербурга о прекращении осуществления органами местного самоуправления отдельного государственного полномочия.</w:t>
      </w:r>
    </w:p>
    <w:p w:rsidR="00596374" w:rsidRDefault="00596374">
      <w:pPr>
        <w:pStyle w:val="ConsPlusNormal"/>
        <w:jc w:val="both"/>
      </w:pPr>
      <w:r>
        <w:t xml:space="preserve">(в ред. </w:t>
      </w:r>
      <w:hyperlink r:id="rId119">
        <w:r>
          <w:rPr>
            <w:color w:val="0000FF"/>
          </w:rPr>
          <w:t>Закона</w:t>
        </w:r>
      </w:hyperlink>
      <w:r>
        <w:t xml:space="preserve"> Санкт-Петербурга от 09.02.2022 N 28-4)</w:t>
      </w:r>
    </w:p>
    <w:p w:rsidR="00596374" w:rsidRDefault="00596374">
      <w:pPr>
        <w:pStyle w:val="ConsPlusNormal"/>
        <w:spacing w:before="220"/>
        <w:ind w:firstLine="540"/>
        <w:jc w:val="both"/>
      </w:pPr>
      <w:r>
        <w:t xml:space="preserve">4. Исключен. - </w:t>
      </w:r>
      <w:hyperlink r:id="rId120">
        <w:r>
          <w:rPr>
            <w:color w:val="0000FF"/>
          </w:rPr>
          <w:t>Закон</w:t>
        </w:r>
      </w:hyperlink>
      <w:r>
        <w:t xml:space="preserve"> Санкт-Петербурга от 09.02.2022 N 28-4.</w:t>
      </w:r>
    </w:p>
    <w:p w:rsidR="00596374" w:rsidRDefault="00596374">
      <w:pPr>
        <w:pStyle w:val="ConsPlusNormal"/>
        <w:jc w:val="both"/>
      </w:pPr>
    </w:p>
    <w:p w:rsidR="00596374" w:rsidRDefault="00596374">
      <w:pPr>
        <w:pStyle w:val="ConsPlusTitle"/>
        <w:ind w:firstLine="540"/>
        <w:jc w:val="both"/>
        <w:outlineLvl w:val="0"/>
      </w:pPr>
      <w:r>
        <w:t>Статья 10. Порядок вступления в силу настоящего Закона Санкт-Петербурга</w:t>
      </w:r>
    </w:p>
    <w:p w:rsidR="00596374" w:rsidRDefault="00596374">
      <w:pPr>
        <w:pStyle w:val="ConsPlusNormal"/>
        <w:ind w:firstLine="540"/>
        <w:jc w:val="both"/>
      </w:pPr>
      <w:r>
        <w:t xml:space="preserve">(в ред. </w:t>
      </w:r>
      <w:hyperlink r:id="rId121">
        <w:r>
          <w:rPr>
            <w:color w:val="0000FF"/>
          </w:rPr>
          <w:t>Закона</w:t>
        </w:r>
      </w:hyperlink>
      <w:r>
        <w:t xml:space="preserve"> Санкт-Петербурга от 11.03.2014 N 101-21)</w:t>
      </w:r>
    </w:p>
    <w:p w:rsidR="00596374" w:rsidRDefault="00596374">
      <w:pPr>
        <w:pStyle w:val="ConsPlusNormal"/>
        <w:jc w:val="both"/>
      </w:pPr>
    </w:p>
    <w:p w:rsidR="00596374" w:rsidRDefault="00596374">
      <w:pPr>
        <w:pStyle w:val="ConsPlusNormal"/>
        <w:ind w:firstLine="540"/>
        <w:jc w:val="both"/>
      </w:pPr>
      <w:bookmarkStart w:id="1" w:name="P141"/>
      <w:bookmarkEnd w:id="1"/>
      <w:r>
        <w:t xml:space="preserve">1. Утратил силу с 1 января 2014 года. - </w:t>
      </w:r>
      <w:hyperlink w:anchor="P142">
        <w:r>
          <w:rPr>
            <w:color w:val="0000FF"/>
          </w:rPr>
          <w:t>пункт 2 статьи 10</w:t>
        </w:r>
      </w:hyperlink>
      <w:r>
        <w:t xml:space="preserve"> данного Закона.</w:t>
      </w:r>
    </w:p>
    <w:p w:rsidR="00596374" w:rsidRDefault="00596374">
      <w:pPr>
        <w:pStyle w:val="ConsPlusNormal"/>
        <w:spacing w:before="220"/>
        <w:ind w:firstLine="540"/>
        <w:jc w:val="both"/>
      </w:pPr>
      <w:bookmarkStart w:id="2" w:name="P142"/>
      <w:bookmarkEnd w:id="2"/>
      <w:r>
        <w:t xml:space="preserve">2. </w:t>
      </w:r>
      <w:hyperlink w:anchor="P141">
        <w:r>
          <w:rPr>
            <w:color w:val="0000FF"/>
          </w:rPr>
          <w:t>Пункт 1</w:t>
        </w:r>
      </w:hyperlink>
      <w:r>
        <w:t xml:space="preserve"> настоящей статьи действует до 31 декабря 2013 года.</w:t>
      </w:r>
    </w:p>
    <w:p w:rsidR="00596374" w:rsidRDefault="00596374">
      <w:pPr>
        <w:pStyle w:val="ConsPlusNormal"/>
        <w:spacing w:before="220"/>
        <w:ind w:firstLine="540"/>
        <w:jc w:val="both"/>
      </w:pPr>
      <w:r>
        <w:t>3. Настоящий Закон Санкт-Петербурга вступает в силу с 1 января 2014 года.</w:t>
      </w:r>
    </w:p>
    <w:p w:rsidR="00596374" w:rsidRDefault="00596374">
      <w:pPr>
        <w:pStyle w:val="ConsPlusNormal"/>
        <w:jc w:val="both"/>
      </w:pPr>
    </w:p>
    <w:p w:rsidR="00596374" w:rsidRDefault="00596374">
      <w:pPr>
        <w:pStyle w:val="ConsPlusNormal"/>
        <w:jc w:val="right"/>
      </w:pPr>
      <w:r>
        <w:t>Губернатор Санкт-Петербурга</w:t>
      </w:r>
    </w:p>
    <w:p w:rsidR="00596374" w:rsidRDefault="00596374">
      <w:pPr>
        <w:pStyle w:val="ConsPlusNormal"/>
        <w:jc w:val="right"/>
      </w:pPr>
      <w:r>
        <w:t>В.И.</w:t>
      </w:r>
      <w:r w:rsidR="00CB6FCA">
        <w:t xml:space="preserve"> </w:t>
      </w:r>
      <w:r>
        <w:t>Матвиенко</w:t>
      </w:r>
    </w:p>
    <w:p w:rsidR="00596374" w:rsidRDefault="00596374">
      <w:pPr>
        <w:pStyle w:val="ConsPlusNormal"/>
      </w:pPr>
      <w:r>
        <w:t>Санкт-Петербург</w:t>
      </w:r>
    </w:p>
    <w:p w:rsidR="00596374" w:rsidRDefault="00596374">
      <w:pPr>
        <w:pStyle w:val="ConsPlusNormal"/>
        <w:spacing w:before="220"/>
      </w:pPr>
      <w:r>
        <w:t>7 февраля 2008 года</w:t>
      </w:r>
    </w:p>
    <w:p w:rsidR="00596374" w:rsidRDefault="00596374">
      <w:pPr>
        <w:pStyle w:val="ConsPlusNormal"/>
        <w:spacing w:before="220"/>
      </w:pPr>
      <w:r>
        <w:t>N 3-6</w:t>
      </w:r>
    </w:p>
    <w:p w:rsidR="00596374" w:rsidRDefault="00596374">
      <w:pPr>
        <w:pStyle w:val="ConsPlusNormal"/>
        <w:jc w:val="both"/>
      </w:pPr>
    </w:p>
    <w:p w:rsidR="00596374" w:rsidRDefault="00596374">
      <w:pPr>
        <w:pStyle w:val="ConsPlusNormal"/>
        <w:jc w:val="both"/>
      </w:pPr>
    </w:p>
    <w:p w:rsidR="00596374" w:rsidRDefault="0059637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31C7" w:rsidRDefault="00CF31C7"/>
    <w:sectPr w:rsidR="00CF31C7" w:rsidSect="00CB6FCA">
      <w:pgSz w:w="11906" w:h="16838"/>
      <w:pgMar w:top="284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74"/>
    <w:rsid w:val="0036455A"/>
    <w:rsid w:val="00596374"/>
    <w:rsid w:val="00AD026F"/>
    <w:rsid w:val="00CB6FCA"/>
    <w:rsid w:val="00C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4976C-2C27-4271-8387-7494445A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63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963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963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SPB&amp;n=258101&amp;dst=100097" TargetMode="External"/><Relationship Id="rId117" Type="http://schemas.openxmlformats.org/officeDocument/2006/relationships/hyperlink" Target="https://login.consultant.ru/link/?req=doc&amp;base=SPB&amp;n=258101&amp;dst=100134" TargetMode="External"/><Relationship Id="rId21" Type="http://schemas.openxmlformats.org/officeDocument/2006/relationships/hyperlink" Target="https://login.consultant.ru/link/?req=doc&amp;base=SPB&amp;n=258102&amp;dst=100203" TargetMode="External"/><Relationship Id="rId42" Type="http://schemas.openxmlformats.org/officeDocument/2006/relationships/hyperlink" Target="https://login.consultant.ru/link/?req=doc&amp;base=SPB&amp;n=282750&amp;dst=100737" TargetMode="External"/><Relationship Id="rId47" Type="http://schemas.openxmlformats.org/officeDocument/2006/relationships/hyperlink" Target="https://login.consultant.ru/link/?req=doc&amp;base=SPB&amp;n=282750&amp;dst=100767" TargetMode="External"/><Relationship Id="rId63" Type="http://schemas.openxmlformats.org/officeDocument/2006/relationships/hyperlink" Target="https://login.consultant.ru/link/?req=doc&amp;base=SPB&amp;n=282750&amp;dst=100737" TargetMode="External"/><Relationship Id="rId68" Type="http://schemas.openxmlformats.org/officeDocument/2006/relationships/hyperlink" Target="https://login.consultant.ru/link/?req=doc&amp;base=SPB&amp;n=282750&amp;dst=100767" TargetMode="External"/><Relationship Id="rId84" Type="http://schemas.openxmlformats.org/officeDocument/2006/relationships/hyperlink" Target="https://login.consultant.ru/link/?req=doc&amp;base=SPB&amp;n=92929&amp;dst=100032" TargetMode="External"/><Relationship Id="rId89" Type="http://schemas.openxmlformats.org/officeDocument/2006/relationships/hyperlink" Target="https://login.consultant.ru/link/?req=doc&amp;base=SPB&amp;n=103855&amp;dst=100019" TargetMode="External"/><Relationship Id="rId112" Type="http://schemas.openxmlformats.org/officeDocument/2006/relationships/hyperlink" Target="https://login.consultant.ru/link/?req=doc&amp;base=SPB&amp;n=258101&amp;dst=100126" TargetMode="External"/><Relationship Id="rId16" Type="http://schemas.openxmlformats.org/officeDocument/2006/relationships/hyperlink" Target="https://login.consultant.ru/link/?req=doc&amp;base=SPB&amp;n=117704&amp;dst=100099" TargetMode="External"/><Relationship Id="rId107" Type="http://schemas.openxmlformats.org/officeDocument/2006/relationships/hyperlink" Target="https://login.consultant.ru/link/?req=doc&amp;base=SPB&amp;n=266678&amp;dst=100037" TargetMode="External"/><Relationship Id="rId11" Type="http://schemas.openxmlformats.org/officeDocument/2006/relationships/hyperlink" Target="https://login.consultant.ru/link/?req=doc&amp;base=SPB&amp;n=282750&amp;dst=100280" TargetMode="External"/><Relationship Id="rId32" Type="http://schemas.openxmlformats.org/officeDocument/2006/relationships/hyperlink" Target="https://login.consultant.ru/link/?req=doc&amp;base=LAW&amp;n=465799" TargetMode="External"/><Relationship Id="rId37" Type="http://schemas.openxmlformats.org/officeDocument/2006/relationships/hyperlink" Target="https://login.consultant.ru/link/?req=doc&amp;base=SPB&amp;n=281414&amp;dst=100008" TargetMode="External"/><Relationship Id="rId53" Type="http://schemas.openxmlformats.org/officeDocument/2006/relationships/hyperlink" Target="https://login.consultant.ru/link/?req=doc&amp;base=SPB&amp;n=282750&amp;dst=100517" TargetMode="External"/><Relationship Id="rId58" Type="http://schemas.openxmlformats.org/officeDocument/2006/relationships/hyperlink" Target="https://login.consultant.ru/link/?req=doc&amp;base=SPB&amp;n=282750&amp;dst=100175" TargetMode="External"/><Relationship Id="rId74" Type="http://schemas.openxmlformats.org/officeDocument/2006/relationships/hyperlink" Target="https://login.consultant.ru/link/?req=doc&amp;base=SPB&amp;n=282750&amp;dst=100517" TargetMode="External"/><Relationship Id="rId79" Type="http://schemas.openxmlformats.org/officeDocument/2006/relationships/hyperlink" Target="https://login.consultant.ru/link/?req=doc&amp;base=SPB&amp;n=282750&amp;dst=100175" TargetMode="External"/><Relationship Id="rId102" Type="http://schemas.openxmlformats.org/officeDocument/2006/relationships/hyperlink" Target="https://login.consultant.ru/link/?req=doc&amp;base=SPB&amp;n=258101&amp;dst=100103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s://login.consultant.ru/link/?req=doc&amp;base=SPB&amp;n=92957&amp;dst=100048" TargetMode="External"/><Relationship Id="rId90" Type="http://schemas.openxmlformats.org/officeDocument/2006/relationships/hyperlink" Target="https://login.consultant.ru/link/?req=doc&amp;base=SPB&amp;n=108105&amp;dst=100021" TargetMode="External"/><Relationship Id="rId95" Type="http://schemas.openxmlformats.org/officeDocument/2006/relationships/hyperlink" Target="https://login.consultant.ru/link/?req=doc&amp;base=SPB&amp;n=235662&amp;dst=100028" TargetMode="External"/><Relationship Id="rId22" Type="http://schemas.openxmlformats.org/officeDocument/2006/relationships/hyperlink" Target="https://login.consultant.ru/link/?req=doc&amp;base=SPB&amp;n=184203&amp;dst=100019" TargetMode="External"/><Relationship Id="rId27" Type="http://schemas.openxmlformats.org/officeDocument/2006/relationships/hyperlink" Target="https://login.consultant.ru/link/?req=doc&amp;base=SPB&amp;n=257689&amp;dst=100007" TargetMode="External"/><Relationship Id="rId43" Type="http://schemas.openxmlformats.org/officeDocument/2006/relationships/hyperlink" Target="https://login.consultant.ru/link/?req=doc&amp;base=SPB&amp;n=282750&amp;dst=100755" TargetMode="External"/><Relationship Id="rId48" Type="http://schemas.openxmlformats.org/officeDocument/2006/relationships/hyperlink" Target="https://login.consultant.ru/link/?req=doc&amp;base=SPB&amp;n=282750&amp;dst=100865" TargetMode="External"/><Relationship Id="rId64" Type="http://schemas.openxmlformats.org/officeDocument/2006/relationships/hyperlink" Target="https://login.consultant.ru/link/?req=doc&amp;base=SPB&amp;n=282750&amp;dst=100755" TargetMode="External"/><Relationship Id="rId69" Type="http://schemas.openxmlformats.org/officeDocument/2006/relationships/hyperlink" Target="https://login.consultant.ru/link/?req=doc&amp;base=SPB&amp;n=282750&amp;dst=100865" TargetMode="External"/><Relationship Id="rId113" Type="http://schemas.openxmlformats.org/officeDocument/2006/relationships/hyperlink" Target="https://login.consultant.ru/link/?req=doc&amp;base=SPB&amp;n=258101&amp;dst=100127" TargetMode="External"/><Relationship Id="rId118" Type="http://schemas.openxmlformats.org/officeDocument/2006/relationships/hyperlink" Target="https://login.consultant.ru/link/?req=doc&amp;base=SPB&amp;n=258101&amp;dst=100136" TargetMode="External"/><Relationship Id="rId80" Type="http://schemas.openxmlformats.org/officeDocument/2006/relationships/hyperlink" Target="https://login.consultant.ru/link/?req=doc&amp;base=SPB&amp;n=282750&amp;dst=100907" TargetMode="External"/><Relationship Id="rId85" Type="http://schemas.openxmlformats.org/officeDocument/2006/relationships/hyperlink" Target="https://login.consultant.ru/link/?req=doc&amp;base=SPB&amp;n=96757&amp;dst=100021" TargetMode="External"/><Relationship Id="rId12" Type="http://schemas.openxmlformats.org/officeDocument/2006/relationships/hyperlink" Target="https://login.consultant.ru/link/?req=doc&amp;base=SPB&amp;n=231737&amp;dst=100015" TargetMode="External"/><Relationship Id="rId17" Type="http://schemas.openxmlformats.org/officeDocument/2006/relationships/hyperlink" Target="https://login.consultant.ru/link/?req=doc&amp;base=SPB&amp;n=119445&amp;dst=100007" TargetMode="External"/><Relationship Id="rId33" Type="http://schemas.openxmlformats.org/officeDocument/2006/relationships/hyperlink" Target="https://login.consultant.ru/link/?req=doc&amp;base=LAW&amp;n=465969" TargetMode="External"/><Relationship Id="rId38" Type="http://schemas.openxmlformats.org/officeDocument/2006/relationships/hyperlink" Target="https://login.consultant.ru/link/?req=doc&amp;base=SPB&amp;n=281414&amp;dst=100010" TargetMode="External"/><Relationship Id="rId59" Type="http://schemas.openxmlformats.org/officeDocument/2006/relationships/hyperlink" Target="https://login.consultant.ru/link/?req=doc&amp;base=SPB&amp;n=282750&amp;dst=100907" TargetMode="External"/><Relationship Id="rId103" Type="http://schemas.openxmlformats.org/officeDocument/2006/relationships/hyperlink" Target="https://login.consultant.ru/link/?req=doc&amp;base=SPB&amp;n=258101&amp;dst=100105" TargetMode="External"/><Relationship Id="rId108" Type="http://schemas.openxmlformats.org/officeDocument/2006/relationships/hyperlink" Target="https://login.consultant.ru/link/?req=doc&amp;base=SPB&amp;n=266678&amp;dst=100037" TargetMode="External"/><Relationship Id="rId54" Type="http://schemas.openxmlformats.org/officeDocument/2006/relationships/hyperlink" Target="https://login.consultant.ru/link/?req=doc&amp;base=SPB&amp;n=282750&amp;dst=100297" TargetMode="External"/><Relationship Id="rId70" Type="http://schemas.openxmlformats.org/officeDocument/2006/relationships/hyperlink" Target="https://login.consultant.ru/link/?req=doc&amp;base=SPB&amp;n=282750&amp;dst=100776" TargetMode="External"/><Relationship Id="rId75" Type="http://schemas.openxmlformats.org/officeDocument/2006/relationships/hyperlink" Target="https://login.consultant.ru/link/?req=doc&amp;base=SPB&amp;n=282750&amp;dst=100297" TargetMode="External"/><Relationship Id="rId91" Type="http://schemas.openxmlformats.org/officeDocument/2006/relationships/hyperlink" Target="https://login.consultant.ru/link/?req=doc&amp;base=SPB&amp;n=128377&amp;dst=100019" TargetMode="External"/><Relationship Id="rId96" Type="http://schemas.openxmlformats.org/officeDocument/2006/relationships/hyperlink" Target="https://login.consultant.ru/link/?req=doc&amp;base=SPB&amp;n=258101&amp;dst=10009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92963&amp;dst=100046" TargetMode="External"/><Relationship Id="rId23" Type="http://schemas.openxmlformats.org/officeDocument/2006/relationships/hyperlink" Target="https://login.consultant.ru/link/?req=doc&amp;base=SPB&amp;n=210846&amp;dst=100027" TargetMode="External"/><Relationship Id="rId28" Type="http://schemas.openxmlformats.org/officeDocument/2006/relationships/hyperlink" Target="https://login.consultant.ru/link/?req=doc&amp;base=SPB&amp;n=266678&amp;dst=100037" TargetMode="External"/><Relationship Id="rId49" Type="http://schemas.openxmlformats.org/officeDocument/2006/relationships/hyperlink" Target="https://login.consultant.ru/link/?req=doc&amp;base=SPB&amp;n=282750&amp;dst=100776" TargetMode="External"/><Relationship Id="rId114" Type="http://schemas.openxmlformats.org/officeDocument/2006/relationships/hyperlink" Target="https://login.consultant.ru/link/?req=doc&amp;base=SPB&amp;n=258101&amp;dst=100131" TargetMode="External"/><Relationship Id="rId119" Type="http://schemas.openxmlformats.org/officeDocument/2006/relationships/hyperlink" Target="https://login.consultant.ru/link/?req=doc&amp;base=SPB&amp;n=258101&amp;dst=100138" TargetMode="External"/><Relationship Id="rId44" Type="http://schemas.openxmlformats.org/officeDocument/2006/relationships/hyperlink" Target="https://login.consultant.ru/link/?req=doc&amp;base=SPB&amp;n=282750&amp;dst=100759" TargetMode="External"/><Relationship Id="rId60" Type="http://schemas.openxmlformats.org/officeDocument/2006/relationships/hyperlink" Target="https://login.consultant.ru/link/?req=doc&amp;base=SPB&amp;n=282750&amp;dst=100670" TargetMode="External"/><Relationship Id="rId65" Type="http://schemas.openxmlformats.org/officeDocument/2006/relationships/hyperlink" Target="https://login.consultant.ru/link/?req=doc&amp;base=SPB&amp;n=282750&amp;dst=100759" TargetMode="External"/><Relationship Id="rId81" Type="http://schemas.openxmlformats.org/officeDocument/2006/relationships/hyperlink" Target="https://login.consultant.ru/link/?req=doc&amp;base=SPB&amp;n=266678&amp;dst=100037" TargetMode="External"/><Relationship Id="rId86" Type="http://schemas.openxmlformats.org/officeDocument/2006/relationships/hyperlink" Target="https://login.consultant.ru/link/?req=doc&amp;base=SPB&amp;n=97111&amp;dst=10001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SPB&amp;n=97111&amp;dst=100019" TargetMode="External"/><Relationship Id="rId13" Type="http://schemas.openxmlformats.org/officeDocument/2006/relationships/hyperlink" Target="https://login.consultant.ru/link/?req=doc&amp;base=SPB&amp;n=103864&amp;dst=100019" TargetMode="External"/><Relationship Id="rId18" Type="http://schemas.openxmlformats.org/officeDocument/2006/relationships/hyperlink" Target="https://login.consultant.ru/link/?req=doc&amp;base=SPB&amp;n=128377&amp;dst=100019" TargetMode="External"/><Relationship Id="rId39" Type="http://schemas.openxmlformats.org/officeDocument/2006/relationships/hyperlink" Target="https://login.consultant.ru/link/?req=doc&amp;base=SPB&amp;n=282750&amp;dst=100670" TargetMode="External"/><Relationship Id="rId109" Type="http://schemas.openxmlformats.org/officeDocument/2006/relationships/hyperlink" Target="https://login.consultant.ru/link/?req=doc&amp;base=SPB&amp;n=266678&amp;dst=100037" TargetMode="External"/><Relationship Id="rId34" Type="http://schemas.openxmlformats.org/officeDocument/2006/relationships/hyperlink" Target="https://login.consultant.ru/link/?req=doc&amp;base=SPB&amp;n=276455" TargetMode="External"/><Relationship Id="rId50" Type="http://schemas.openxmlformats.org/officeDocument/2006/relationships/hyperlink" Target="https://login.consultant.ru/link/?req=doc&amp;base=SPB&amp;n=282750&amp;dst=100779" TargetMode="External"/><Relationship Id="rId55" Type="http://schemas.openxmlformats.org/officeDocument/2006/relationships/hyperlink" Target="https://login.consultant.ru/link/?req=doc&amp;base=SPB&amp;n=282750&amp;dst=100769" TargetMode="External"/><Relationship Id="rId76" Type="http://schemas.openxmlformats.org/officeDocument/2006/relationships/hyperlink" Target="https://login.consultant.ru/link/?req=doc&amp;base=SPB&amp;n=282750&amp;dst=100769" TargetMode="External"/><Relationship Id="rId97" Type="http://schemas.openxmlformats.org/officeDocument/2006/relationships/hyperlink" Target="https://login.consultant.ru/link/?req=doc&amp;base=SPB&amp;n=266678&amp;dst=100037" TargetMode="External"/><Relationship Id="rId104" Type="http://schemas.openxmlformats.org/officeDocument/2006/relationships/image" Target="media/image1.wmf"/><Relationship Id="rId120" Type="http://schemas.openxmlformats.org/officeDocument/2006/relationships/hyperlink" Target="https://login.consultant.ru/link/?req=doc&amp;base=SPB&amp;n=258101&amp;dst=100139" TargetMode="External"/><Relationship Id="rId7" Type="http://schemas.openxmlformats.org/officeDocument/2006/relationships/hyperlink" Target="https://login.consultant.ru/link/?req=doc&amp;base=SPB&amp;n=92929&amp;dst=100032" TargetMode="External"/><Relationship Id="rId71" Type="http://schemas.openxmlformats.org/officeDocument/2006/relationships/hyperlink" Target="https://login.consultant.ru/link/?req=doc&amp;base=SPB&amp;n=282750&amp;dst=100779" TargetMode="External"/><Relationship Id="rId92" Type="http://schemas.openxmlformats.org/officeDocument/2006/relationships/hyperlink" Target="https://login.consultant.ru/link/?req=doc&amp;base=SPB&amp;n=140709&amp;dst=10001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SPB&amp;n=281414&amp;dst=100007" TargetMode="External"/><Relationship Id="rId24" Type="http://schemas.openxmlformats.org/officeDocument/2006/relationships/hyperlink" Target="https://login.consultant.ru/link/?req=doc&amp;base=SPB&amp;n=212696&amp;dst=100007" TargetMode="External"/><Relationship Id="rId40" Type="http://schemas.openxmlformats.org/officeDocument/2006/relationships/hyperlink" Target="https://login.consultant.ru/link/?req=doc&amp;base=SPB&amp;n=282750&amp;dst=100732" TargetMode="External"/><Relationship Id="rId45" Type="http://schemas.openxmlformats.org/officeDocument/2006/relationships/hyperlink" Target="https://login.consultant.ru/link/?req=doc&amp;base=SPB&amp;n=282750&amp;dst=100762" TargetMode="External"/><Relationship Id="rId66" Type="http://schemas.openxmlformats.org/officeDocument/2006/relationships/hyperlink" Target="https://login.consultant.ru/link/?req=doc&amp;base=SPB&amp;n=282750&amp;dst=100762" TargetMode="External"/><Relationship Id="rId87" Type="http://schemas.openxmlformats.org/officeDocument/2006/relationships/hyperlink" Target="https://login.consultant.ru/link/?req=doc&amp;base=SPB&amp;n=97946&amp;dst=100019" TargetMode="External"/><Relationship Id="rId110" Type="http://schemas.openxmlformats.org/officeDocument/2006/relationships/hyperlink" Target="https://login.consultant.ru/link/?req=doc&amp;base=SPB&amp;n=266678&amp;dst=100037" TargetMode="External"/><Relationship Id="rId115" Type="http://schemas.openxmlformats.org/officeDocument/2006/relationships/hyperlink" Target="https://login.consultant.ru/link/?req=doc&amp;base=SPB&amp;n=258101&amp;dst=100133" TargetMode="External"/><Relationship Id="rId61" Type="http://schemas.openxmlformats.org/officeDocument/2006/relationships/hyperlink" Target="https://login.consultant.ru/link/?req=doc&amp;base=SPB&amp;n=282750&amp;dst=100732" TargetMode="External"/><Relationship Id="rId82" Type="http://schemas.openxmlformats.org/officeDocument/2006/relationships/hyperlink" Target="https://login.consultant.ru/link/?req=doc&amp;base=SPB&amp;n=92957&amp;dst=100048" TargetMode="External"/><Relationship Id="rId19" Type="http://schemas.openxmlformats.org/officeDocument/2006/relationships/hyperlink" Target="https://login.consultant.ru/link/?req=doc&amp;base=SPB&amp;n=130380&amp;dst=100014" TargetMode="External"/><Relationship Id="rId14" Type="http://schemas.openxmlformats.org/officeDocument/2006/relationships/hyperlink" Target="https://login.consultant.ru/link/?req=doc&amp;base=SPB&amp;n=103855&amp;dst=100019" TargetMode="External"/><Relationship Id="rId30" Type="http://schemas.openxmlformats.org/officeDocument/2006/relationships/hyperlink" Target="https://login.consultant.ru/link/?req=doc&amp;base=SPB&amp;n=113187&amp;dst=100039" TargetMode="External"/><Relationship Id="rId35" Type="http://schemas.openxmlformats.org/officeDocument/2006/relationships/hyperlink" Target="https://login.consultant.ru/link/?req=doc&amp;base=SPB&amp;n=282750" TargetMode="External"/><Relationship Id="rId56" Type="http://schemas.openxmlformats.org/officeDocument/2006/relationships/hyperlink" Target="https://login.consultant.ru/link/?req=doc&amp;base=SPB&amp;n=282750&amp;dst=86" TargetMode="External"/><Relationship Id="rId77" Type="http://schemas.openxmlformats.org/officeDocument/2006/relationships/hyperlink" Target="https://login.consultant.ru/link/?req=doc&amp;base=SPB&amp;n=282750&amp;dst=86" TargetMode="External"/><Relationship Id="rId100" Type="http://schemas.openxmlformats.org/officeDocument/2006/relationships/hyperlink" Target="https://login.consultant.ru/link/?req=doc&amp;base=SPB&amp;n=258101&amp;dst=100102" TargetMode="External"/><Relationship Id="rId105" Type="http://schemas.openxmlformats.org/officeDocument/2006/relationships/hyperlink" Target="https://login.consultant.ru/link/?req=doc&amp;base=SPB&amp;n=266678&amp;dst=100037" TargetMode="External"/><Relationship Id="rId8" Type="http://schemas.openxmlformats.org/officeDocument/2006/relationships/hyperlink" Target="https://login.consultant.ru/link/?req=doc&amp;base=SPB&amp;n=96757&amp;dst=100021" TargetMode="External"/><Relationship Id="rId51" Type="http://schemas.openxmlformats.org/officeDocument/2006/relationships/hyperlink" Target="https://login.consultant.ru/link/?req=doc&amp;base=SPB&amp;n=282750&amp;dst=100330" TargetMode="External"/><Relationship Id="rId72" Type="http://schemas.openxmlformats.org/officeDocument/2006/relationships/hyperlink" Target="https://login.consultant.ru/link/?req=doc&amp;base=SPB&amp;n=282750&amp;dst=100330" TargetMode="External"/><Relationship Id="rId93" Type="http://schemas.openxmlformats.org/officeDocument/2006/relationships/hyperlink" Target="https://login.consultant.ru/link/?req=doc&amp;base=SPB&amp;n=184203&amp;dst=100019" TargetMode="External"/><Relationship Id="rId98" Type="http://schemas.openxmlformats.org/officeDocument/2006/relationships/hyperlink" Target="https://login.consultant.ru/link/?req=doc&amp;base=SPB&amp;n=258101&amp;dst=100100" TargetMode="External"/><Relationship Id="rId121" Type="http://schemas.openxmlformats.org/officeDocument/2006/relationships/hyperlink" Target="https://login.consultant.ru/link/?req=doc&amp;base=SPB&amp;n=258102&amp;dst=100203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SPB&amp;n=235662&amp;dst=100028" TargetMode="External"/><Relationship Id="rId46" Type="http://schemas.openxmlformats.org/officeDocument/2006/relationships/hyperlink" Target="https://login.consultant.ru/link/?req=doc&amp;base=SPB&amp;n=282750&amp;dst=100765" TargetMode="External"/><Relationship Id="rId67" Type="http://schemas.openxmlformats.org/officeDocument/2006/relationships/hyperlink" Target="https://login.consultant.ru/link/?req=doc&amp;base=SPB&amp;n=282750&amp;dst=100765" TargetMode="External"/><Relationship Id="rId116" Type="http://schemas.openxmlformats.org/officeDocument/2006/relationships/hyperlink" Target="https://login.consultant.ru/link/?req=doc&amp;base=LAW&amp;n=2875" TargetMode="External"/><Relationship Id="rId20" Type="http://schemas.openxmlformats.org/officeDocument/2006/relationships/hyperlink" Target="https://login.consultant.ru/link/?req=doc&amp;base=SPB&amp;n=140709&amp;dst=100019" TargetMode="External"/><Relationship Id="rId41" Type="http://schemas.openxmlformats.org/officeDocument/2006/relationships/hyperlink" Target="https://login.consultant.ru/link/?req=doc&amp;base=SPB&amp;n=282750&amp;dst=100734" TargetMode="External"/><Relationship Id="rId62" Type="http://schemas.openxmlformats.org/officeDocument/2006/relationships/hyperlink" Target="https://login.consultant.ru/link/?req=doc&amp;base=SPB&amp;n=282750&amp;dst=100734" TargetMode="External"/><Relationship Id="rId83" Type="http://schemas.openxmlformats.org/officeDocument/2006/relationships/hyperlink" Target="https://login.consultant.ru/link/?req=doc&amp;base=SPB&amp;n=92963&amp;dst=100046" TargetMode="External"/><Relationship Id="rId88" Type="http://schemas.openxmlformats.org/officeDocument/2006/relationships/hyperlink" Target="https://login.consultant.ru/link/?req=doc&amp;base=SPB&amp;n=103864&amp;dst=100019" TargetMode="External"/><Relationship Id="rId111" Type="http://schemas.openxmlformats.org/officeDocument/2006/relationships/hyperlink" Target="https://login.consultant.ru/link/?req=doc&amp;base=SPB&amp;n=258101&amp;dst=100124" TargetMode="External"/><Relationship Id="rId15" Type="http://schemas.openxmlformats.org/officeDocument/2006/relationships/hyperlink" Target="https://login.consultant.ru/link/?req=doc&amp;base=SPB&amp;n=108105&amp;dst=100021" TargetMode="External"/><Relationship Id="rId36" Type="http://schemas.openxmlformats.org/officeDocument/2006/relationships/hyperlink" Target="https://login.consultant.ru/link/?req=doc&amp;base=SPB&amp;n=282750" TargetMode="External"/><Relationship Id="rId57" Type="http://schemas.openxmlformats.org/officeDocument/2006/relationships/hyperlink" Target="https://login.consultant.ru/link/?req=doc&amp;base=SPB&amp;n=282750" TargetMode="External"/><Relationship Id="rId106" Type="http://schemas.openxmlformats.org/officeDocument/2006/relationships/hyperlink" Target="https://login.consultant.ru/link/?req=doc&amp;base=SPB&amp;n=266678&amp;dst=100037" TargetMode="External"/><Relationship Id="rId10" Type="http://schemas.openxmlformats.org/officeDocument/2006/relationships/hyperlink" Target="https://login.consultant.ru/link/?req=doc&amp;base=SPB&amp;n=97946&amp;dst=100019" TargetMode="External"/><Relationship Id="rId31" Type="http://schemas.openxmlformats.org/officeDocument/2006/relationships/hyperlink" Target="https://login.consultant.ru/link/?req=doc&amp;base=SPB&amp;n=136330&amp;dst=100096" TargetMode="External"/><Relationship Id="rId52" Type="http://schemas.openxmlformats.org/officeDocument/2006/relationships/hyperlink" Target="https://login.consultant.ru/link/?req=doc&amp;base=SPB&amp;n=282750&amp;dst=100790" TargetMode="External"/><Relationship Id="rId73" Type="http://schemas.openxmlformats.org/officeDocument/2006/relationships/hyperlink" Target="https://login.consultant.ru/link/?req=doc&amp;base=SPB&amp;n=282750&amp;dst=100790" TargetMode="External"/><Relationship Id="rId78" Type="http://schemas.openxmlformats.org/officeDocument/2006/relationships/hyperlink" Target="https://login.consultant.ru/link/?req=doc&amp;base=SPB&amp;n=282750" TargetMode="External"/><Relationship Id="rId94" Type="http://schemas.openxmlformats.org/officeDocument/2006/relationships/hyperlink" Target="https://login.consultant.ru/link/?req=doc&amp;base=SPB&amp;n=210846&amp;dst=100027" TargetMode="External"/><Relationship Id="rId99" Type="http://schemas.openxmlformats.org/officeDocument/2006/relationships/hyperlink" Target="https://login.consultant.ru/link/?req=doc&amp;base=SPB&amp;n=266678&amp;dst=100037" TargetMode="External"/><Relationship Id="rId101" Type="http://schemas.openxmlformats.org/officeDocument/2006/relationships/hyperlink" Target="https://login.consultant.ru/link/?req=doc&amp;base=SPB&amp;n=266678&amp;dst=100037" TargetMode="External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4384</Words>
  <Characters>24995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А.В.. Андреева</dc:creator>
  <cp:keywords/>
  <dc:description/>
  <cp:lastModifiedBy>С. В. Никитина</cp:lastModifiedBy>
  <cp:revision>2</cp:revision>
  <dcterms:created xsi:type="dcterms:W3CDTF">2024-01-10T13:48:00Z</dcterms:created>
  <dcterms:modified xsi:type="dcterms:W3CDTF">2024-01-10T13:48:00Z</dcterms:modified>
</cp:coreProperties>
</file>